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31DE0" w14:textId="77777777" w:rsidR="00E504B6" w:rsidRPr="00E504B6" w:rsidRDefault="00E504B6" w:rsidP="00E504B6">
      <w:pPr>
        <w:pStyle w:val="Heading1"/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</w:pPr>
      <w:r w:rsidRPr="00E504B6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Plant and Equipment Procedure</w:t>
      </w:r>
    </w:p>
    <w:p w14:paraId="522BCE89" w14:textId="77777777" w:rsidR="00E504B6" w:rsidRDefault="00E504B6" w:rsidP="00E504B6">
      <w:pPr>
        <w:spacing w:after="160" w:line="259" w:lineRule="auto"/>
        <w:rPr>
          <w:rFonts w:asciiTheme="minorHAnsi" w:eastAsiaTheme="majorEastAsia" w:hAnsiTheme="minorHAnsi" w:cstheme="majorBidi"/>
          <w:b/>
          <w:bCs/>
          <w:caps/>
          <w:sz w:val="28"/>
          <w:szCs w:val="28"/>
        </w:rPr>
      </w:pPr>
      <w:r w:rsidRPr="3141ACE4">
        <w:rPr>
          <w:rFonts w:asciiTheme="minorHAnsi" w:eastAsiaTheme="majorEastAsia" w:hAnsiTheme="minorHAnsi" w:cstheme="majorBidi"/>
          <w:b/>
          <w:bCs/>
          <w:caps/>
          <w:sz w:val="28"/>
          <w:szCs w:val="28"/>
        </w:rPr>
        <w:t xml:space="preserve">APPENDIX </w:t>
      </w:r>
      <w:r>
        <w:rPr>
          <w:rFonts w:asciiTheme="minorHAnsi" w:eastAsiaTheme="majorEastAsia" w:hAnsiTheme="minorHAnsi" w:cstheme="majorBidi"/>
          <w:b/>
          <w:bCs/>
          <w:caps/>
          <w:sz w:val="28"/>
          <w:szCs w:val="28"/>
        </w:rPr>
        <w:t>2</w:t>
      </w:r>
      <w:r w:rsidRPr="3141ACE4">
        <w:rPr>
          <w:rFonts w:asciiTheme="minorHAnsi" w:eastAsiaTheme="majorEastAsia" w:hAnsiTheme="minorHAnsi" w:cstheme="majorBidi"/>
          <w:b/>
          <w:bCs/>
          <w:caps/>
          <w:sz w:val="28"/>
          <w:szCs w:val="28"/>
        </w:rPr>
        <w:t xml:space="preserve"> – INSPECTION AND TESTING MATRIX</w:t>
      </w:r>
    </w:p>
    <w:tbl>
      <w:tblPr>
        <w:tblpPr w:leftFromText="181" w:rightFromText="181" w:vertAnchor="page" w:horzAnchor="margin" w:tblpY="3526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082"/>
      </w:tblGrid>
      <w:tr w:rsidR="009357DF" w:rsidRPr="00C70F38" w14:paraId="5B77A90B" w14:textId="77777777" w:rsidTr="009357DF">
        <w:trPr>
          <w:trHeight w:val="699"/>
        </w:trPr>
        <w:tc>
          <w:tcPr>
            <w:tcW w:w="1745" w:type="dxa"/>
            <w:shd w:val="clear" w:color="auto" w:fill="201645" w:themeFill="background2"/>
            <w:vAlign w:val="center"/>
          </w:tcPr>
          <w:p w14:paraId="2B8012FC" w14:textId="7F0F91B7" w:rsidR="009357DF" w:rsidRPr="00C70F38" w:rsidRDefault="00F71C88" w:rsidP="009357DF">
            <w:pPr>
              <w:pStyle w:val="TableParagraph"/>
              <w:spacing w:before="177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C</w:t>
            </w:r>
            <w:r w:rsidR="009357DF" w:rsidRPr="00C70F38">
              <w:rPr>
                <w:rFonts w:ascii="Calibri Light" w:hAnsi="Calibri Light" w:cs="Calibri Light"/>
                <w:b/>
                <w:sz w:val="18"/>
                <w:szCs w:val="18"/>
              </w:rPr>
              <w:t>ategory</w:t>
            </w:r>
          </w:p>
        </w:tc>
        <w:tc>
          <w:tcPr>
            <w:tcW w:w="2122" w:type="dxa"/>
            <w:shd w:val="clear" w:color="auto" w:fill="201645" w:themeFill="background2"/>
            <w:vAlign w:val="center"/>
          </w:tcPr>
          <w:p w14:paraId="6B652031" w14:textId="77777777" w:rsidR="009357DF" w:rsidRPr="00C70F38" w:rsidRDefault="009357DF" w:rsidP="009357DF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  <w:vAlign w:val="center"/>
          </w:tcPr>
          <w:p w14:paraId="2190DF0E" w14:textId="77777777" w:rsidR="009357DF" w:rsidRPr="00C70F38" w:rsidRDefault="009357DF" w:rsidP="009357DF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  <w:vAlign w:val="center"/>
          </w:tcPr>
          <w:p w14:paraId="4DC9DB40" w14:textId="77777777" w:rsidR="009357DF" w:rsidRPr="00C70F38" w:rsidRDefault="009357DF" w:rsidP="009357DF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  <w:vAlign w:val="center"/>
          </w:tcPr>
          <w:p w14:paraId="53ED04CF" w14:textId="77777777" w:rsidR="009357DF" w:rsidRPr="00C70F38" w:rsidRDefault="009357DF" w:rsidP="009357DF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082" w:type="dxa"/>
            <w:shd w:val="clear" w:color="auto" w:fill="201645" w:themeFill="background2"/>
            <w:vAlign w:val="center"/>
          </w:tcPr>
          <w:p w14:paraId="46DE5BE1" w14:textId="77777777" w:rsidR="009357DF" w:rsidRPr="00C70F38" w:rsidRDefault="009357DF" w:rsidP="009357DF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9357DF" w14:paraId="13320769" w14:textId="77777777" w:rsidTr="009357DF">
        <w:trPr>
          <w:trHeight w:val="2545"/>
        </w:trPr>
        <w:tc>
          <w:tcPr>
            <w:tcW w:w="1745" w:type="dxa"/>
            <w:vMerge w:val="restart"/>
            <w:tcBorders>
              <w:bottom w:val="single" w:sz="4" w:space="0" w:color="000000"/>
            </w:tcBorders>
          </w:tcPr>
          <w:p w14:paraId="189CF0D4" w14:textId="77777777" w:rsidR="009357DF" w:rsidRDefault="009357DF" w:rsidP="009357DF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bottom w:val="single" w:sz="4" w:space="0" w:color="000000"/>
            </w:tcBorders>
          </w:tcPr>
          <w:p w14:paraId="57CFA2B9" w14:textId="77777777" w:rsidR="009357DF" w:rsidRPr="00D766B3" w:rsidRDefault="009357DF" w:rsidP="009357DF">
            <w:pPr>
              <w:pStyle w:val="TableParagraph"/>
              <w:ind w:left="110" w:right="144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Fire and Smoke Control Features of Mechanical Systems (Smoke Hazard Management Systems)</w:t>
            </w:r>
          </w:p>
        </w:tc>
        <w:tc>
          <w:tcPr>
            <w:tcW w:w="2285" w:type="dxa"/>
          </w:tcPr>
          <w:p w14:paraId="53A26567" w14:textId="77777777" w:rsidR="009357DF" w:rsidRDefault="009357DF" w:rsidP="009357DF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1819043A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12C3D673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7E06C826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53959DB" w14:textId="77777777" w:rsidR="009357DF" w:rsidRPr="00D766B3" w:rsidRDefault="009357DF" w:rsidP="009357DF">
            <w:pPr>
              <w:pStyle w:val="TableParagraph"/>
              <w:ind w:right="324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</w:p>
        </w:tc>
        <w:tc>
          <w:tcPr>
            <w:tcW w:w="3312" w:type="dxa"/>
            <w:tcBorders>
              <w:bottom w:val="single" w:sz="4" w:space="0" w:color="000000"/>
            </w:tcBorders>
          </w:tcPr>
          <w:p w14:paraId="643910BB" w14:textId="77777777" w:rsidR="009357DF" w:rsidRPr="00D766B3" w:rsidRDefault="009357DF" w:rsidP="009357DF">
            <w:pPr>
              <w:pStyle w:val="TableParagraph"/>
              <w:spacing w:line="237" w:lineRule="auto"/>
              <w:ind w:left="106" w:right="842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13 – Specifically:</w:t>
            </w:r>
          </w:p>
          <w:p w14:paraId="7C43BE88" w14:textId="77777777" w:rsidR="009357DF" w:rsidRPr="00D766B3" w:rsidRDefault="009357DF" w:rsidP="009357DF">
            <w:pPr>
              <w:pStyle w:val="TableParagraph"/>
              <w:spacing w:before="118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13.4.1.2 - 26</w:t>
            </w:r>
          </w:p>
          <w:p w14:paraId="4DF15720" w14:textId="77777777" w:rsidR="009357DF" w:rsidRPr="00D766B3" w:rsidRDefault="009357DF" w:rsidP="009357DF">
            <w:pPr>
              <w:pStyle w:val="TableParagraph"/>
              <w:spacing w:before="121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13.4.2.2 - 9</w:t>
            </w:r>
          </w:p>
          <w:p w14:paraId="3EA839DF" w14:textId="77777777" w:rsidR="009357DF" w:rsidRPr="00D766B3" w:rsidRDefault="009357DF" w:rsidP="009357DF">
            <w:pPr>
              <w:pStyle w:val="TableParagraph"/>
              <w:spacing w:before="120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13.4.3.2 - 4</w:t>
            </w:r>
          </w:p>
        </w:tc>
        <w:tc>
          <w:tcPr>
            <w:tcW w:w="2191" w:type="dxa"/>
          </w:tcPr>
          <w:p w14:paraId="56C0F248" w14:textId="77777777" w:rsidR="009357DF" w:rsidRPr="00D766B3" w:rsidRDefault="009357DF" w:rsidP="009357DF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082" w:type="dxa"/>
            <w:tcBorders>
              <w:bottom w:val="single" w:sz="4" w:space="0" w:color="000000"/>
            </w:tcBorders>
          </w:tcPr>
          <w:p w14:paraId="431B9EEE" w14:textId="77777777" w:rsidR="009357DF" w:rsidRPr="00D766B3" w:rsidRDefault="009357DF" w:rsidP="009357DF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Certificate III in Asset Maintenance (Fire Protection Equipment PRM30404)</w:t>
            </w:r>
          </w:p>
          <w:p w14:paraId="15ACE415" w14:textId="77777777" w:rsidR="009357DF" w:rsidRPr="00D766B3" w:rsidRDefault="009357DF" w:rsidP="009357DF">
            <w:pPr>
              <w:pStyle w:val="TableParagraph"/>
              <w:spacing w:before="46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24B6C861" w14:textId="77777777" w:rsidR="009357DF" w:rsidRPr="00D766B3" w:rsidRDefault="009357DF" w:rsidP="009357DF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  <w:tr w:rsidR="009357DF" w14:paraId="2E81B7D2" w14:textId="77777777" w:rsidTr="009357DF">
        <w:trPr>
          <w:trHeight w:val="2669"/>
        </w:trPr>
        <w:tc>
          <w:tcPr>
            <w:tcW w:w="1745" w:type="dxa"/>
            <w:vMerge/>
            <w:tcBorders>
              <w:top w:val="nil"/>
            </w:tcBorders>
          </w:tcPr>
          <w:p w14:paraId="0152F647" w14:textId="77777777" w:rsidR="009357DF" w:rsidRDefault="009357DF" w:rsidP="009357DF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66BEBEEF" w14:textId="77777777" w:rsidR="009357DF" w:rsidRPr="00D766B3" w:rsidRDefault="009357DF" w:rsidP="009357DF">
            <w:pPr>
              <w:pStyle w:val="TableParagraph"/>
              <w:ind w:left="110" w:right="42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Emergency Escape Lighting and Exit Signs for Buildings</w:t>
            </w:r>
          </w:p>
        </w:tc>
        <w:tc>
          <w:tcPr>
            <w:tcW w:w="2285" w:type="dxa"/>
          </w:tcPr>
          <w:p w14:paraId="3EAFB90F" w14:textId="77777777" w:rsidR="009357DF" w:rsidRDefault="009357DF" w:rsidP="009357DF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765B3868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248FE452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3F36DF0D" w14:textId="77777777" w:rsidR="009357DF" w:rsidRDefault="009357DF" w:rsidP="009357DF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3717D794" w14:textId="77777777" w:rsidR="009357DF" w:rsidRPr="00D766B3" w:rsidRDefault="009357DF" w:rsidP="009357DF">
            <w:pPr>
              <w:pStyle w:val="TableParagraph"/>
              <w:spacing w:before="109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rs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</w:tcPr>
          <w:p w14:paraId="28B62B26" w14:textId="77777777" w:rsidR="009357DF" w:rsidRPr="00D766B3" w:rsidRDefault="009357DF" w:rsidP="009357DF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AS2293.2, Sections 2 and 3.</w:t>
            </w:r>
          </w:p>
        </w:tc>
        <w:tc>
          <w:tcPr>
            <w:tcW w:w="2191" w:type="dxa"/>
          </w:tcPr>
          <w:p w14:paraId="6FA2173C" w14:textId="77777777" w:rsidR="009357DF" w:rsidRPr="00D766B3" w:rsidRDefault="009357DF" w:rsidP="009357DF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AS/NZS 2293.2:1995</w:t>
            </w:r>
          </w:p>
        </w:tc>
        <w:tc>
          <w:tcPr>
            <w:tcW w:w="3082" w:type="dxa"/>
          </w:tcPr>
          <w:p w14:paraId="38624F1C" w14:textId="77777777" w:rsidR="009357DF" w:rsidRPr="00D766B3" w:rsidRDefault="009357DF" w:rsidP="009357DF">
            <w:pPr>
              <w:pStyle w:val="TableParagraph"/>
              <w:ind w:left="107" w:right="307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Must be completed in accordance to procedures outlined in AS/NZS 2293.2:1995. Competencies not defined.</w:t>
            </w:r>
          </w:p>
        </w:tc>
      </w:tr>
    </w:tbl>
    <w:tbl>
      <w:tblPr>
        <w:tblpPr w:leftFromText="181" w:rightFromText="181" w:topFromText="851" w:vertAnchor="page" w:horzAnchor="margin" w:tblpY="2271"/>
        <w:tblW w:w="14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14:paraId="7F03BEC5" w14:textId="77777777" w:rsidTr="00FB5D47">
        <w:trPr>
          <w:trHeight w:val="700"/>
        </w:trPr>
        <w:tc>
          <w:tcPr>
            <w:tcW w:w="1745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61FEF420" w14:textId="77777777" w:rsidR="00E504B6" w:rsidRPr="0015209C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lastRenderedPageBreak/>
              <w:t>Category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0CE84E7D" w14:textId="77777777" w:rsidR="00E504B6" w:rsidRPr="0015209C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t>Item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4717C33D" w14:textId="77777777" w:rsidR="00E504B6" w:rsidRPr="0015209C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75A9CCFB" w14:textId="77777777" w:rsidR="00E504B6" w:rsidRPr="0015209C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0E29A083" w14:textId="77777777" w:rsidR="00E504B6" w:rsidRPr="0015209C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tcBorders>
              <w:bottom w:val="single" w:sz="4" w:space="0" w:color="auto"/>
            </w:tcBorders>
            <w:shd w:val="clear" w:color="auto" w:fill="201645" w:themeFill="background2"/>
          </w:tcPr>
          <w:p w14:paraId="6DFF87A5" w14:textId="77777777" w:rsidR="00E504B6" w:rsidRPr="0015209C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5209C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6651373D" w14:textId="77777777" w:rsidTr="00FB5D47">
        <w:trPr>
          <w:trHeight w:val="1572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9941" w14:textId="77777777" w:rsidR="00E504B6" w:rsidRDefault="00E504B6" w:rsidP="00FB5D47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3F0A" w14:textId="77777777" w:rsidR="00E504B6" w:rsidRPr="001C2197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D0FBD" w14:textId="77777777" w:rsidR="00E504B6" w:rsidRPr="001C2197" w:rsidRDefault="00E504B6" w:rsidP="00FB5D47">
            <w:pPr>
              <w:pStyle w:val="TableParagraph"/>
              <w:spacing w:line="237" w:lineRule="auto"/>
              <w:ind w:left="107" w:right="38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F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acilities management contractor.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CD6" w14:textId="77777777" w:rsidR="00E504B6" w:rsidRPr="001C2197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4.4.3</w:t>
            </w:r>
          </w:p>
          <w:p w14:paraId="23606C27" w14:textId="77777777" w:rsidR="00E504B6" w:rsidRPr="001C2197" w:rsidRDefault="00E504B6" w:rsidP="00FB5D47">
            <w:pPr>
              <w:pStyle w:val="TableParagraph"/>
              <w:spacing w:before="118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4.4.4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E8E9" w14:textId="77777777" w:rsidR="00E504B6" w:rsidRPr="001C2197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D31" w14:textId="77777777" w:rsidR="00E504B6" w:rsidRPr="001C2197" w:rsidRDefault="00E504B6" w:rsidP="00FB5D47">
            <w:pPr>
              <w:pStyle w:val="TableParagraph"/>
              <w:spacing w:line="225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PRM30404)</w:t>
            </w:r>
          </w:p>
          <w:p w14:paraId="7CF9C5E0" w14:textId="77777777" w:rsidR="00E504B6" w:rsidRPr="001C2197" w:rsidRDefault="00E504B6" w:rsidP="00FB5D47">
            <w:pPr>
              <w:pStyle w:val="TableParagraph"/>
              <w:spacing w:before="118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152923DB" w14:textId="77777777" w:rsidR="00E504B6" w:rsidRPr="001C2197" w:rsidRDefault="00E504B6" w:rsidP="00FB5D47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  <w:tr w:rsidR="00E504B6" w14:paraId="53107C82" w14:textId="77777777" w:rsidTr="00FB5D47">
        <w:trPr>
          <w:trHeight w:val="2695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F38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BDBF1" w14:textId="77777777" w:rsidR="00E504B6" w:rsidRPr="001C2197" w:rsidRDefault="00E504B6" w:rsidP="00FB5D47">
            <w:pPr>
              <w:pStyle w:val="TableParagraph"/>
              <w:ind w:left="110" w:right="293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Water Storage Tanks for Fire Protection Systems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62CC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0D38196F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3C346B53" w14:textId="77777777" w:rsidR="00E504B6" w:rsidRPr="001C2197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B3D" w14:textId="77777777" w:rsidR="00E504B6" w:rsidRPr="001C2197" w:rsidRDefault="00E504B6" w:rsidP="00FB5D47">
            <w:pPr>
              <w:pStyle w:val="TableParagraph"/>
              <w:ind w:left="106" w:right="942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5 – specifically:</w:t>
            </w:r>
          </w:p>
          <w:p w14:paraId="01B5A612" w14:textId="77777777" w:rsidR="00E504B6" w:rsidRPr="001C2197" w:rsidRDefault="00E504B6" w:rsidP="00FB5D47">
            <w:pPr>
              <w:pStyle w:val="TableParagraph"/>
              <w:spacing w:before="111" w:line="210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5.4.1</w:t>
            </w:r>
          </w:p>
          <w:p w14:paraId="30B0AB06" w14:textId="77777777" w:rsidR="00E504B6" w:rsidRPr="001C2197" w:rsidRDefault="00E504B6" w:rsidP="00FB5D47">
            <w:pPr>
              <w:pStyle w:val="TableParagraph"/>
              <w:spacing w:before="110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5.4.2</w:t>
            </w:r>
          </w:p>
          <w:p w14:paraId="049DDEA6" w14:textId="77777777" w:rsidR="00E504B6" w:rsidRPr="001C2197" w:rsidRDefault="00E504B6" w:rsidP="00FB5D47">
            <w:pPr>
              <w:pStyle w:val="TableParagraph"/>
              <w:spacing w:before="121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5.4.3</w:t>
            </w:r>
          </w:p>
          <w:p w14:paraId="37734C24" w14:textId="77777777" w:rsidR="00E504B6" w:rsidRPr="001C2197" w:rsidRDefault="00E504B6" w:rsidP="00FB5D47">
            <w:pPr>
              <w:pStyle w:val="TableParagraph"/>
              <w:spacing w:before="55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5.4.4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CBFA4" w14:textId="77777777" w:rsidR="00E504B6" w:rsidRPr="001C2197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EA1D" w14:textId="77777777" w:rsidR="00E504B6" w:rsidRPr="001C2197" w:rsidRDefault="00E504B6" w:rsidP="00FB5D47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</w:p>
          <w:p w14:paraId="18725E30" w14:textId="77777777" w:rsidR="00E504B6" w:rsidRPr="001C2197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</w:p>
          <w:p w14:paraId="76941074" w14:textId="77777777" w:rsidR="00E504B6" w:rsidRPr="001C2197" w:rsidRDefault="00E504B6" w:rsidP="00FB5D47">
            <w:pPr>
              <w:pStyle w:val="TableParagraph"/>
              <w:spacing w:before="46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29483B1C" w14:textId="77777777" w:rsidR="00E504B6" w:rsidRPr="001C2197" w:rsidRDefault="00E504B6" w:rsidP="00FB5D47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  <w:tr w:rsidR="00E504B6" w14:paraId="1EE8B746" w14:textId="77777777" w:rsidTr="00FB5D47">
        <w:trPr>
          <w:trHeight w:val="2197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12D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39F0B" w14:textId="77777777" w:rsidR="00E504B6" w:rsidRPr="001C2197" w:rsidRDefault="00E504B6" w:rsidP="00FB5D47">
            <w:pPr>
              <w:pStyle w:val="TableParagraph"/>
              <w:ind w:left="110" w:right="493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Fire Detection and Alarm Systems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EB7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40B7C487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4FB44E9" w14:textId="77777777" w:rsidR="00E504B6" w:rsidRPr="001C2197" w:rsidRDefault="00E504B6" w:rsidP="00FB5D47">
            <w:pPr>
              <w:pStyle w:val="TableParagraph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EA1" w14:textId="77777777" w:rsidR="00E504B6" w:rsidRPr="001C2197" w:rsidRDefault="00E504B6" w:rsidP="00FB5D47">
            <w:pPr>
              <w:pStyle w:val="TableParagraph"/>
              <w:ind w:left="106" w:right="362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6 - specifically:</w:t>
            </w:r>
          </w:p>
          <w:p w14:paraId="19F9B41E" w14:textId="77777777" w:rsidR="00E504B6" w:rsidRPr="001C2197" w:rsidRDefault="00E504B6" w:rsidP="00FB5D47">
            <w:pPr>
              <w:pStyle w:val="TableParagraph"/>
              <w:tabs>
                <w:tab w:val="left" w:pos="1513"/>
              </w:tabs>
              <w:spacing w:before="114" w:line="209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6.4.1.2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1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6.4.1.3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6.4.1.4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6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6.4.1.5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6.4.3.1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6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6.4.3.2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6.4.4.1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6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6.4.3.3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6.4.2.2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1C2197">
              <w:rPr>
                <w:rFonts w:ascii="Calibri Light" w:hAnsi="Calibri Light" w:cs="Calibri Light"/>
                <w:color w:val="0F243E"/>
                <w:spacing w:val="-6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6.4.2.3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F9D45" w14:textId="77777777" w:rsidR="00E504B6" w:rsidRPr="001C2197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6A7" w14:textId="77777777" w:rsidR="00E504B6" w:rsidRPr="001C2197" w:rsidRDefault="00E504B6" w:rsidP="00FB5D47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</w:p>
          <w:p w14:paraId="51F48C30" w14:textId="77777777" w:rsidR="00E504B6" w:rsidRPr="001C2197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br/>
              <w:t>Certificate III in Fire Protection (BCP30503)</w:t>
            </w:r>
          </w:p>
          <w:p w14:paraId="2DB2FE22" w14:textId="77777777" w:rsidR="00E504B6" w:rsidRPr="001C2197" w:rsidRDefault="00E504B6" w:rsidP="00FB5D47">
            <w:pPr>
              <w:pStyle w:val="TableParagraph"/>
              <w:spacing w:line="237" w:lineRule="auto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</w:t>
            </w:r>
          </w:p>
          <w:p w14:paraId="46CC1905" w14:textId="77777777" w:rsidR="00E504B6" w:rsidRPr="001C2197" w:rsidRDefault="00E504B6" w:rsidP="00FB5D47">
            <w:pPr>
              <w:pStyle w:val="TableParagraph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Inspection) (PRM40704)</w:t>
            </w:r>
          </w:p>
        </w:tc>
      </w:tr>
    </w:tbl>
    <w:p w14:paraId="60CBC5D4" w14:textId="77777777" w:rsidR="00E504B6" w:rsidRPr="004B77CF" w:rsidRDefault="00E504B6" w:rsidP="00E504B6">
      <w:pPr>
        <w:rPr>
          <w:rFonts w:cs="Calibri Light"/>
          <w:sz w:val="18"/>
          <w:szCs w:val="18"/>
        </w:rPr>
      </w:pPr>
    </w:p>
    <w:tbl>
      <w:tblPr>
        <w:tblpPr w:leftFromText="181" w:rightFromText="181" w:topFromText="1418" w:vertAnchor="page" w:horzAnchor="margin" w:tblpXSpec="center" w:tblpY="1541"/>
        <w:tblOverlap w:val="never"/>
        <w:tblW w:w="14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:rsidRPr="00B47A13" w14:paraId="31848050" w14:textId="77777777" w:rsidTr="00FB5D47">
        <w:trPr>
          <w:trHeight w:val="841"/>
        </w:trPr>
        <w:tc>
          <w:tcPr>
            <w:tcW w:w="1745" w:type="dxa"/>
            <w:shd w:val="clear" w:color="auto" w:fill="201645" w:themeFill="background2"/>
          </w:tcPr>
          <w:p w14:paraId="04714836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8EBEC34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DD13D49" w14:textId="77777777" w:rsidR="00E504B6" w:rsidRPr="00B47A1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sz w:val="18"/>
                <w:szCs w:val="18"/>
              </w:rPr>
              <w:t>Category</w:t>
            </w:r>
          </w:p>
        </w:tc>
        <w:tc>
          <w:tcPr>
            <w:tcW w:w="2122" w:type="dxa"/>
            <w:shd w:val="clear" w:color="auto" w:fill="201645" w:themeFill="background2"/>
          </w:tcPr>
          <w:p w14:paraId="3F2914C7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60EE86B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4F70759" w14:textId="77777777" w:rsidR="00E504B6" w:rsidRPr="00B47A13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</w:tcPr>
          <w:p w14:paraId="33E196D5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0643760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FAD6173" w14:textId="77777777" w:rsidR="00E504B6" w:rsidRPr="00B47A1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</w:tcPr>
          <w:p w14:paraId="4980511E" w14:textId="77777777" w:rsidR="00E504B6" w:rsidRPr="00B47A1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AB4CBA8" w14:textId="77777777" w:rsidR="00E504B6" w:rsidRPr="00B47A13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</w:tcPr>
          <w:p w14:paraId="64F5CB1D" w14:textId="77777777" w:rsidR="00E504B6" w:rsidRPr="00B47A13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shd w:val="clear" w:color="auto" w:fill="201645" w:themeFill="background2"/>
          </w:tcPr>
          <w:p w14:paraId="447E04A1" w14:textId="77777777" w:rsidR="00E504B6" w:rsidRPr="00B47A13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0BA8F401" w14:textId="77777777" w:rsidTr="00FB5D47">
        <w:trPr>
          <w:trHeight w:val="3270"/>
        </w:trPr>
        <w:tc>
          <w:tcPr>
            <w:tcW w:w="1745" w:type="dxa"/>
            <w:vMerge w:val="restart"/>
          </w:tcPr>
          <w:p w14:paraId="433B3F26" w14:textId="77777777" w:rsidR="00E504B6" w:rsidRDefault="00E504B6" w:rsidP="00FB5D47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 w14:paraId="52F27696" w14:textId="77777777" w:rsidR="00E504B6" w:rsidRPr="00B47A13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Fire Hose Reels</w:t>
            </w:r>
          </w:p>
        </w:tc>
        <w:tc>
          <w:tcPr>
            <w:tcW w:w="2285" w:type="dxa"/>
          </w:tcPr>
          <w:p w14:paraId="3ABC33E8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612015D5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26F28251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or</w:t>
            </w:r>
          </w:p>
          <w:p w14:paraId="407E3385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448B43D7" w14:textId="77777777" w:rsidR="00E504B6" w:rsidRPr="00B47A13" w:rsidRDefault="00E504B6" w:rsidP="00FB5D47">
            <w:pPr>
              <w:pStyle w:val="TableParagraph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</w:tcPr>
          <w:p w14:paraId="2DB676BC" w14:textId="77777777" w:rsidR="00E504B6" w:rsidRPr="00B47A1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9 –</w:t>
            </w:r>
          </w:p>
          <w:p w14:paraId="4BF5C5CA" w14:textId="77777777" w:rsidR="00E504B6" w:rsidRPr="00B47A13" w:rsidRDefault="00E504B6" w:rsidP="00FB5D47">
            <w:pPr>
              <w:pStyle w:val="TableParagraph"/>
              <w:spacing w:before="118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Specifically:</w:t>
            </w:r>
          </w:p>
          <w:p w14:paraId="2EB1B8C4" w14:textId="77777777" w:rsidR="00E504B6" w:rsidRPr="00B47A13" w:rsidRDefault="00E504B6" w:rsidP="00FB5D47">
            <w:pPr>
              <w:pStyle w:val="TableParagraph"/>
              <w:spacing w:line="225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9.4.1</w:t>
            </w:r>
          </w:p>
          <w:p w14:paraId="7309FDA2" w14:textId="77777777" w:rsidR="00E504B6" w:rsidRPr="00B47A13" w:rsidRDefault="00E504B6" w:rsidP="00FB5D47">
            <w:pPr>
              <w:pStyle w:val="TableParagraph"/>
              <w:spacing w:before="12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9.4.2</w:t>
            </w:r>
          </w:p>
        </w:tc>
        <w:tc>
          <w:tcPr>
            <w:tcW w:w="2191" w:type="dxa"/>
          </w:tcPr>
          <w:p w14:paraId="61542629" w14:textId="77777777" w:rsidR="00E504B6" w:rsidRPr="00B47A1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</w:tcPr>
          <w:p w14:paraId="7448EBE7" w14:textId="77777777" w:rsidR="00E504B6" w:rsidRPr="00B47A13" w:rsidRDefault="00E504B6" w:rsidP="00FB5D47">
            <w:pPr>
              <w:pStyle w:val="TableParagraph"/>
              <w:spacing w:line="237" w:lineRule="auto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</w:t>
            </w:r>
          </w:p>
          <w:p w14:paraId="2C8EE42C" w14:textId="77777777" w:rsidR="00E504B6" w:rsidRPr="00B47A13" w:rsidRDefault="00E504B6" w:rsidP="00FB5D47">
            <w:pPr>
              <w:pStyle w:val="TableParagraph"/>
              <w:spacing w:line="214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PRM20404)</w:t>
            </w:r>
          </w:p>
          <w:p w14:paraId="00D42B27" w14:textId="77777777" w:rsidR="00E504B6" w:rsidRPr="00B47A13" w:rsidRDefault="00E504B6" w:rsidP="00FB5D47">
            <w:pPr>
              <w:pStyle w:val="TableParagraph"/>
              <w:spacing w:before="106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</w:p>
          <w:p w14:paraId="66882F5D" w14:textId="77777777" w:rsidR="00E504B6" w:rsidRPr="00B47A13" w:rsidRDefault="00E504B6" w:rsidP="00FB5D47">
            <w:pPr>
              <w:pStyle w:val="TableParagraph"/>
              <w:spacing w:before="121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118DE578" w14:textId="77777777" w:rsidR="00E504B6" w:rsidRPr="00B47A13" w:rsidRDefault="00E504B6" w:rsidP="00FB5D47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 PRM40704)</w:t>
            </w:r>
          </w:p>
        </w:tc>
      </w:tr>
      <w:tr w:rsidR="00E504B6" w14:paraId="32BA7360" w14:textId="77777777" w:rsidTr="00FB5D47">
        <w:trPr>
          <w:trHeight w:val="2824"/>
        </w:trPr>
        <w:tc>
          <w:tcPr>
            <w:tcW w:w="1745" w:type="dxa"/>
            <w:vMerge/>
            <w:tcBorders>
              <w:top w:val="nil"/>
            </w:tcBorders>
          </w:tcPr>
          <w:p w14:paraId="6BA581CF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4771CBEC" w14:textId="77777777" w:rsidR="00E504B6" w:rsidRPr="00B47A13" w:rsidRDefault="00E504B6" w:rsidP="00FB5D47">
            <w:pPr>
              <w:pStyle w:val="TableParagraph"/>
              <w:ind w:left="110" w:right="21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Portable and Wheeled Fire Extinguishers</w:t>
            </w:r>
          </w:p>
        </w:tc>
        <w:tc>
          <w:tcPr>
            <w:tcW w:w="2285" w:type="dxa"/>
          </w:tcPr>
          <w:p w14:paraId="73A901F6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35BD236B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34048CD3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2D9B4309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38677594" w14:textId="77777777" w:rsidR="00E504B6" w:rsidRPr="00B47A13" w:rsidRDefault="00E504B6" w:rsidP="00FB5D47">
            <w:pPr>
              <w:pStyle w:val="TableParagraph"/>
              <w:ind w:left="107" w:right="324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</w:p>
        </w:tc>
        <w:tc>
          <w:tcPr>
            <w:tcW w:w="3312" w:type="dxa"/>
          </w:tcPr>
          <w:p w14:paraId="74168947" w14:textId="77777777" w:rsidR="00E504B6" w:rsidRPr="00B47A13" w:rsidRDefault="00E504B6" w:rsidP="00FB5D47">
            <w:pPr>
              <w:pStyle w:val="TableParagraph"/>
              <w:ind w:left="106" w:right="842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10 – Specifically:</w:t>
            </w:r>
          </w:p>
          <w:p w14:paraId="1F9D52D2" w14:textId="77777777" w:rsidR="00E504B6" w:rsidRPr="00B47A13" w:rsidRDefault="00E504B6" w:rsidP="00FB5D47">
            <w:pPr>
              <w:pStyle w:val="TableParagraph"/>
              <w:spacing w:before="111" w:line="210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10.4.1</w:t>
            </w:r>
          </w:p>
          <w:p w14:paraId="717EF6A9" w14:textId="77777777" w:rsidR="00E504B6" w:rsidRPr="00B47A13" w:rsidRDefault="00E504B6" w:rsidP="00FB5D47">
            <w:pPr>
              <w:pStyle w:val="TableParagraph"/>
              <w:spacing w:before="110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10.4.2</w:t>
            </w:r>
          </w:p>
          <w:p w14:paraId="2EC9B053" w14:textId="77777777" w:rsidR="00E504B6" w:rsidRPr="00B47A13" w:rsidRDefault="00E504B6" w:rsidP="00FB5D47">
            <w:pPr>
              <w:pStyle w:val="TableParagraph"/>
              <w:spacing w:before="121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10.4.3</w:t>
            </w:r>
          </w:p>
        </w:tc>
        <w:tc>
          <w:tcPr>
            <w:tcW w:w="2191" w:type="dxa"/>
          </w:tcPr>
          <w:p w14:paraId="0A7E2E9B" w14:textId="77777777" w:rsidR="00E504B6" w:rsidRPr="00B47A1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</w:tcPr>
          <w:p w14:paraId="25CEAA9B" w14:textId="77777777" w:rsidR="00E504B6" w:rsidRPr="00B47A13" w:rsidRDefault="00E504B6" w:rsidP="00FB5D47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</w:p>
          <w:p w14:paraId="0473BBED" w14:textId="77777777" w:rsidR="00E504B6" w:rsidRPr="00B47A13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</w:p>
          <w:p w14:paraId="66FD2EBD" w14:textId="77777777" w:rsidR="00E504B6" w:rsidRPr="00B47A13" w:rsidRDefault="00E504B6" w:rsidP="00FB5D47">
            <w:pPr>
              <w:pStyle w:val="TableParagraph"/>
              <w:spacing w:before="46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19F6F8FB" w14:textId="77777777" w:rsidR="00E504B6" w:rsidRPr="00B47A13" w:rsidRDefault="00E504B6" w:rsidP="00FB5D47">
            <w:pPr>
              <w:pStyle w:val="TableParagraph"/>
              <w:spacing w:before="49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B47A1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</w:tbl>
    <w:p w14:paraId="35E8FA93" w14:textId="77777777" w:rsidR="00E504B6" w:rsidRDefault="00E504B6" w:rsidP="00E504B6">
      <w:pPr>
        <w:rPr>
          <w:rFonts w:cs="Calibri Light"/>
          <w:sz w:val="18"/>
          <w:szCs w:val="18"/>
        </w:rPr>
      </w:pPr>
    </w:p>
    <w:p w14:paraId="45E1A4EE" w14:textId="77777777" w:rsidR="00E504B6" w:rsidRDefault="00E504B6" w:rsidP="00E504B6">
      <w:pPr>
        <w:rPr>
          <w:rFonts w:cs="Calibri Light"/>
          <w:sz w:val="18"/>
          <w:szCs w:val="18"/>
        </w:rPr>
      </w:pPr>
    </w:p>
    <w:p w14:paraId="7C811BE5" w14:textId="77777777" w:rsidR="00E504B6" w:rsidRPr="004B77CF" w:rsidRDefault="00E504B6" w:rsidP="00E504B6">
      <w:pPr>
        <w:rPr>
          <w:rFonts w:cs="Calibri Light"/>
          <w:sz w:val="18"/>
          <w:szCs w:val="18"/>
        </w:rPr>
      </w:pPr>
    </w:p>
    <w:tbl>
      <w:tblPr>
        <w:tblpPr w:leftFromText="180" w:rightFromText="180" w:vertAnchor="page" w:horzAnchor="margin" w:tblpXSpec="center" w:tblpY="2041"/>
        <w:tblW w:w="14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14:paraId="235E05AB" w14:textId="77777777" w:rsidTr="00FB5D47">
        <w:trPr>
          <w:trHeight w:val="849"/>
        </w:trPr>
        <w:tc>
          <w:tcPr>
            <w:tcW w:w="1745" w:type="dxa"/>
            <w:shd w:val="clear" w:color="auto" w:fill="201645" w:themeFill="background2"/>
          </w:tcPr>
          <w:p w14:paraId="00180D71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5C8553C" w14:textId="77777777" w:rsidR="00E504B6" w:rsidRPr="00C70F38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Category</w:t>
            </w:r>
          </w:p>
        </w:tc>
        <w:tc>
          <w:tcPr>
            <w:tcW w:w="2122" w:type="dxa"/>
            <w:shd w:val="clear" w:color="auto" w:fill="201645" w:themeFill="background2"/>
          </w:tcPr>
          <w:p w14:paraId="617AA694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95563B1" w14:textId="77777777" w:rsidR="00E504B6" w:rsidRPr="00C70F38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</w:tcPr>
          <w:p w14:paraId="1BDE54AB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B62F605" w14:textId="77777777" w:rsidR="00E504B6" w:rsidRPr="00C70F38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</w:tcPr>
          <w:p w14:paraId="5E84E5BF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B6EB89D" w14:textId="77777777" w:rsidR="00E504B6" w:rsidRPr="00C70F38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</w:tcPr>
          <w:p w14:paraId="51AD2BE9" w14:textId="77777777" w:rsidR="00E504B6" w:rsidRPr="00C70F38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shd w:val="clear" w:color="auto" w:fill="201645" w:themeFill="background2"/>
          </w:tcPr>
          <w:p w14:paraId="7B7A716B" w14:textId="77777777" w:rsidR="00E504B6" w:rsidRPr="00C70F38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17F9499A" w14:textId="77777777" w:rsidTr="00FB5D47">
        <w:trPr>
          <w:trHeight w:val="2132"/>
        </w:trPr>
        <w:tc>
          <w:tcPr>
            <w:tcW w:w="1745" w:type="dxa"/>
            <w:vMerge w:val="restart"/>
            <w:tcBorders>
              <w:bottom w:val="single" w:sz="4" w:space="0" w:color="000000"/>
            </w:tcBorders>
          </w:tcPr>
          <w:p w14:paraId="690C24E5" w14:textId="77777777" w:rsidR="00E504B6" w:rsidRDefault="00E504B6" w:rsidP="00FB5D47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14:paraId="11F052BD" w14:textId="77777777" w:rsidR="00E504B6" w:rsidRPr="00C70F38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Fire Blankets</w:t>
            </w:r>
          </w:p>
        </w:tc>
        <w:tc>
          <w:tcPr>
            <w:tcW w:w="2285" w:type="dxa"/>
            <w:vMerge w:val="restart"/>
            <w:tcBorders>
              <w:bottom w:val="single" w:sz="4" w:space="0" w:color="000000"/>
            </w:tcBorders>
          </w:tcPr>
          <w:p w14:paraId="4BA2E591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434DBB66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181B1C16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63113E46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278EEBCE" w14:textId="77777777" w:rsidR="00E504B6" w:rsidRPr="00C70F38" w:rsidRDefault="00E504B6" w:rsidP="00FB5D47">
            <w:pPr>
              <w:pStyle w:val="TableParagraph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  <w:vMerge w:val="restart"/>
            <w:tcBorders>
              <w:bottom w:val="single" w:sz="4" w:space="0" w:color="000000"/>
            </w:tcBorders>
          </w:tcPr>
          <w:p w14:paraId="30F918A6" w14:textId="77777777" w:rsidR="00E504B6" w:rsidRPr="00C70F38" w:rsidRDefault="00E504B6" w:rsidP="00FB5D47">
            <w:pPr>
              <w:pStyle w:val="TableParagraph"/>
              <w:spacing w:line="237" w:lineRule="auto"/>
              <w:ind w:left="106" w:right="842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11 – Specifically:</w:t>
            </w:r>
          </w:p>
          <w:p w14:paraId="5F3377D6" w14:textId="77777777" w:rsidR="00E504B6" w:rsidRPr="00C70F38" w:rsidRDefault="00E504B6" w:rsidP="00FB5D47">
            <w:pPr>
              <w:pStyle w:val="TableParagraph"/>
              <w:spacing w:before="118" w:line="210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 11.4</w:t>
            </w:r>
          </w:p>
        </w:tc>
        <w:tc>
          <w:tcPr>
            <w:tcW w:w="2191" w:type="dxa"/>
            <w:tcBorders>
              <w:bottom w:val="nil"/>
            </w:tcBorders>
          </w:tcPr>
          <w:p w14:paraId="54893D49" w14:textId="77777777" w:rsidR="00E504B6" w:rsidRPr="00C70F38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  <w:vMerge w:val="restart"/>
            <w:tcBorders>
              <w:bottom w:val="single" w:sz="4" w:space="0" w:color="000000"/>
            </w:tcBorders>
          </w:tcPr>
          <w:p w14:paraId="3000EC9E" w14:textId="77777777" w:rsidR="00E504B6" w:rsidRPr="00C70F38" w:rsidRDefault="00E504B6" w:rsidP="00FB5D47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</w:p>
          <w:p w14:paraId="2E822DBC" w14:textId="77777777" w:rsidR="00E504B6" w:rsidRPr="00C70F38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</w:p>
          <w:p w14:paraId="532151F3" w14:textId="77777777" w:rsidR="00E504B6" w:rsidRPr="00C70F38" w:rsidRDefault="00E504B6" w:rsidP="00FB5D47">
            <w:pPr>
              <w:pStyle w:val="TableParagraph"/>
              <w:spacing w:before="112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4051AA26" w14:textId="77777777" w:rsidR="00E504B6" w:rsidRPr="00C70F38" w:rsidRDefault="00E504B6" w:rsidP="00FB5D47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  <w:tr w:rsidR="00E504B6" w14:paraId="2A8AFD18" w14:textId="77777777" w:rsidTr="00FB5D47">
        <w:trPr>
          <w:trHeight w:val="868"/>
        </w:trPr>
        <w:tc>
          <w:tcPr>
            <w:tcW w:w="1745" w:type="dxa"/>
            <w:vMerge/>
            <w:tcBorders>
              <w:top w:val="nil"/>
            </w:tcBorders>
          </w:tcPr>
          <w:p w14:paraId="51894B99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single" w:sz="4" w:space="0" w:color="000000"/>
            </w:tcBorders>
          </w:tcPr>
          <w:p w14:paraId="1B25FE55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000000"/>
            </w:tcBorders>
          </w:tcPr>
          <w:p w14:paraId="1B9ABCE0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bottom w:val="single" w:sz="4" w:space="0" w:color="000000"/>
            </w:tcBorders>
          </w:tcPr>
          <w:p w14:paraId="1A4CA77B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bottom w:val="single" w:sz="4" w:space="0" w:color="000000"/>
            </w:tcBorders>
          </w:tcPr>
          <w:p w14:paraId="09C1E5D0" w14:textId="77777777" w:rsidR="00E504B6" w:rsidRPr="00C70F38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  <w:vMerge/>
          </w:tcPr>
          <w:p w14:paraId="6E9A2504" w14:textId="77777777" w:rsidR="00E504B6" w:rsidRPr="00C70F38" w:rsidRDefault="00E504B6" w:rsidP="00FB5D47">
            <w:pPr>
              <w:pStyle w:val="TableParagraph"/>
              <w:spacing w:before="50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307DBF4F" w14:textId="77777777" w:rsidTr="00FB5D47">
        <w:trPr>
          <w:trHeight w:val="861"/>
        </w:trPr>
        <w:tc>
          <w:tcPr>
            <w:tcW w:w="1745" w:type="dxa"/>
            <w:vMerge/>
            <w:tcBorders>
              <w:top w:val="nil"/>
            </w:tcBorders>
          </w:tcPr>
          <w:p w14:paraId="311C5843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bottom w:val="single" w:sz="4" w:space="0" w:color="000000"/>
            </w:tcBorders>
          </w:tcPr>
          <w:p w14:paraId="2772D450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Passive Fire and Smoke Detectors</w:t>
            </w:r>
          </w:p>
          <w:p w14:paraId="7B47CFF5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0D01F47A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1F0C9336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40783C82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5FB6226A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9531884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33E08241" w14:textId="77777777" w:rsidR="00E504B6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46F1CC95" w14:textId="77777777" w:rsidR="00E504B6" w:rsidRPr="00C70F38" w:rsidRDefault="00E504B6" w:rsidP="00FB5D47">
            <w:pPr>
              <w:pStyle w:val="TableParagraph"/>
              <w:ind w:left="110" w:right="61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45424938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1AFFC210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0C495AF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70AF4B6A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0FED107B" w14:textId="77777777" w:rsidR="00E504B6" w:rsidRPr="00C70F38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</w:t>
            </w:r>
          </w:p>
        </w:tc>
        <w:tc>
          <w:tcPr>
            <w:tcW w:w="3312" w:type="dxa"/>
            <w:tcBorders>
              <w:bottom w:val="single" w:sz="4" w:space="0" w:color="000000"/>
            </w:tcBorders>
          </w:tcPr>
          <w:p w14:paraId="149DF29D" w14:textId="77777777" w:rsidR="00E504B6" w:rsidRPr="00C70F38" w:rsidRDefault="00E504B6" w:rsidP="00FB5D47">
            <w:pPr>
              <w:pStyle w:val="TableParagraph"/>
              <w:ind w:left="106" w:right="842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AS1851, Section 12 – Specifically:</w:t>
            </w:r>
          </w:p>
          <w:p w14:paraId="0A711FCB" w14:textId="77777777" w:rsidR="00E504B6" w:rsidRPr="00C70F38" w:rsidRDefault="00E504B6" w:rsidP="00FB5D47">
            <w:pPr>
              <w:pStyle w:val="TableParagraph"/>
              <w:tabs>
                <w:tab w:val="left" w:pos="1661"/>
              </w:tabs>
              <w:spacing w:before="111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Table</w:t>
            </w:r>
            <w:r w:rsidRPr="00C70F38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12.4.1.1</w:t>
            </w: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ab/>
              <w:t>Table</w:t>
            </w:r>
            <w:r w:rsidRPr="00C70F38">
              <w:rPr>
                <w:rFonts w:ascii="Calibri Light" w:hAnsi="Calibri Light" w:cs="Calibri Light"/>
                <w:color w:val="0F243E"/>
                <w:spacing w:val="-3"/>
                <w:sz w:val="18"/>
                <w:szCs w:val="18"/>
              </w:rPr>
              <w:t xml:space="preserve"> </w:t>
            </w: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12.4.3.2</w:t>
            </w:r>
          </w:p>
        </w:tc>
        <w:tc>
          <w:tcPr>
            <w:tcW w:w="2191" w:type="dxa"/>
            <w:tcBorders>
              <w:bottom w:val="single" w:sz="4" w:space="0" w:color="000000"/>
            </w:tcBorders>
          </w:tcPr>
          <w:p w14:paraId="30DD6F69" w14:textId="77777777" w:rsidR="00E504B6" w:rsidRPr="00C70F38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1851</w:t>
            </w:r>
          </w:p>
        </w:tc>
        <w:tc>
          <w:tcPr>
            <w:tcW w:w="3338" w:type="dxa"/>
          </w:tcPr>
          <w:p w14:paraId="3A07DF9E" w14:textId="77777777" w:rsidR="00E504B6" w:rsidRPr="00C70F38" w:rsidRDefault="00E504B6" w:rsidP="00FB5D47">
            <w:pPr>
              <w:pStyle w:val="TableParagraph"/>
              <w:ind w:left="107" w:right="391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 in Asset Maintenance (Fire Protection Equipment PRM20404)</w:t>
            </w:r>
          </w:p>
          <w:p w14:paraId="5B1A8D62" w14:textId="77777777" w:rsidR="00E504B6" w:rsidRPr="00C70F38" w:rsidRDefault="00E504B6" w:rsidP="00FB5D47">
            <w:pPr>
              <w:pStyle w:val="TableParagraph"/>
              <w:spacing w:before="112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Asset Maintenance (Fire Protection Equipment PRM30404)</w:t>
            </w:r>
          </w:p>
          <w:p w14:paraId="24AED267" w14:textId="77777777" w:rsidR="00E504B6" w:rsidRPr="00C70F38" w:rsidRDefault="00E504B6" w:rsidP="00FB5D47">
            <w:pPr>
              <w:pStyle w:val="TableParagraph"/>
              <w:spacing w:before="121"/>
              <w:ind w:left="107" w:right="657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III in Fire Protection (BCP30503)</w:t>
            </w:r>
          </w:p>
          <w:p w14:paraId="61CA7F2D" w14:textId="77777777" w:rsidR="00E504B6" w:rsidRPr="00C70F38" w:rsidRDefault="00E504B6" w:rsidP="00FB5D47">
            <w:pPr>
              <w:pStyle w:val="TableParagraph"/>
              <w:spacing w:before="119"/>
              <w:ind w:left="107" w:right="140"/>
              <w:rPr>
                <w:rFonts w:ascii="Calibri Light" w:hAnsi="Calibri Light" w:cs="Calibri Light"/>
                <w:sz w:val="18"/>
                <w:szCs w:val="18"/>
              </w:rPr>
            </w:pPr>
            <w:r w:rsidRPr="00C70F38">
              <w:rPr>
                <w:rFonts w:ascii="Calibri Light" w:hAnsi="Calibri Light" w:cs="Calibri Light"/>
                <w:color w:val="0F243E"/>
                <w:sz w:val="18"/>
                <w:szCs w:val="18"/>
              </w:rPr>
              <w:t>Certificate IV qualification in Asset Maintenance (Fire Protection Systems Inspection) (PRM40704)</w:t>
            </w:r>
          </w:p>
        </w:tc>
      </w:tr>
    </w:tbl>
    <w:p w14:paraId="63210AFF" w14:textId="77777777" w:rsidR="00E504B6" w:rsidRPr="004B77CF" w:rsidRDefault="00E504B6" w:rsidP="00E504B6">
      <w:pPr>
        <w:rPr>
          <w:rFonts w:cs="Calibri Light"/>
          <w:sz w:val="18"/>
          <w:szCs w:val="18"/>
        </w:rPr>
      </w:pPr>
    </w:p>
    <w:p w14:paraId="05AFB58D" w14:textId="77777777" w:rsidR="00E504B6" w:rsidRPr="004B77CF" w:rsidRDefault="00E504B6" w:rsidP="00E504B6">
      <w:pPr>
        <w:rPr>
          <w:rFonts w:cs="Calibri Light"/>
          <w:sz w:val="18"/>
          <w:szCs w:val="18"/>
        </w:rPr>
      </w:pPr>
    </w:p>
    <w:p w14:paraId="40D49EB1" w14:textId="77777777" w:rsidR="00E504B6" w:rsidRPr="004B77CF" w:rsidRDefault="00E504B6" w:rsidP="00E504B6">
      <w:pPr>
        <w:rPr>
          <w:rFonts w:cs="Calibri Light"/>
          <w:sz w:val="18"/>
          <w:szCs w:val="18"/>
        </w:rPr>
      </w:pPr>
    </w:p>
    <w:p w14:paraId="37D8B62E" w14:textId="77777777" w:rsidR="00E504B6" w:rsidRDefault="00E504B6" w:rsidP="00E504B6"/>
    <w:tbl>
      <w:tblPr>
        <w:tblpPr w:leftFromText="180" w:rightFromText="180" w:vertAnchor="text" w:horzAnchor="margin" w:tblpY="2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:rsidRPr="00D766B3" w14:paraId="73F2A354" w14:textId="77777777" w:rsidTr="009357DF">
        <w:trPr>
          <w:trHeight w:val="707"/>
        </w:trPr>
        <w:tc>
          <w:tcPr>
            <w:tcW w:w="1745" w:type="dxa"/>
            <w:shd w:val="clear" w:color="auto" w:fill="201645" w:themeFill="background2"/>
          </w:tcPr>
          <w:p w14:paraId="0FD1E04D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196986F" w14:textId="77777777" w:rsidR="00E504B6" w:rsidRPr="00D766B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sz w:val="18"/>
                <w:szCs w:val="18"/>
              </w:rPr>
              <w:t>Category</w:t>
            </w:r>
          </w:p>
        </w:tc>
        <w:tc>
          <w:tcPr>
            <w:tcW w:w="2122" w:type="dxa"/>
            <w:shd w:val="clear" w:color="auto" w:fill="201645" w:themeFill="background2"/>
          </w:tcPr>
          <w:p w14:paraId="09627F1E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2B35C7F" w14:textId="77777777" w:rsidR="00E504B6" w:rsidRPr="00D766B3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</w:tcPr>
          <w:p w14:paraId="55F034C3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B24FD02" w14:textId="77777777" w:rsidR="00E504B6" w:rsidRPr="00D766B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</w:tcPr>
          <w:p w14:paraId="550B27EB" w14:textId="77777777" w:rsidR="00E504B6" w:rsidRPr="00D766B3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</w:tcPr>
          <w:p w14:paraId="28073552" w14:textId="77777777" w:rsidR="00E504B6" w:rsidRPr="00D766B3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shd w:val="clear" w:color="auto" w:fill="201645" w:themeFill="background2"/>
          </w:tcPr>
          <w:p w14:paraId="37954130" w14:textId="77777777" w:rsidR="00E504B6" w:rsidRPr="00D766B3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623DEE01" w14:textId="77777777" w:rsidTr="009357DF">
        <w:trPr>
          <w:trHeight w:val="688"/>
        </w:trPr>
        <w:tc>
          <w:tcPr>
            <w:tcW w:w="1745" w:type="dxa"/>
            <w:vMerge w:val="restart"/>
          </w:tcPr>
          <w:p w14:paraId="3E70C600" w14:textId="77777777" w:rsidR="00E504B6" w:rsidRPr="00D766B3" w:rsidRDefault="00E504B6" w:rsidP="00FB5D47">
            <w:pPr>
              <w:pStyle w:val="TableParagraph"/>
              <w:spacing w:line="237" w:lineRule="auto"/>
              <w:ind w:left="107" w:right="413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Plant and </w:t>
            </w:r>
            <w:r w:rsidRPr="00D766B3">
              <w:rPr>
                <w:rFonts w:ascii="Calibri Light" w:hAnsi="Calibri Light" w:cs="Calibri Light"/>
                <w:color w:val="0F243E"/>
                <w:w w:val="95"/>
                <w:sz w:val="18"/>
                <w:szCs w:val="18"/>
              </w:rPr>
              <w:t>Equipment</w:t>
            </w:r>
          </w:p>
        </w:tc>
        <w:tc>
          <w:tcPr>
            <w:tcW w:w="2122" w:type="dxa"/>
            <w:tcBorders>
              <w:bottom w:val="nil"/>
            </w:tcBorders>
          </w:tcPr>
          <w:p w14:paraId="0768CAD7" w14:textId="77777777" w:rsidR="00E504B6" w:rsidRPr="00D766B3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Standby power systems</w:t>
            </w:r>
          </w:p>
        </w:tc>
        <w:tc>
          <w:tcPr>
            <w:tcW w:w="2285" w:type="dxa"/>
            <w:vMerge w:val="restart"/>
          </w:tcPr>
          <w:p w14:paraId="5A3A4F9A" w14:textId="77777777" w:rsidR="00E504B6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0A0CBB50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257AA2E9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6CC89CFC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73B4F4E" w14:textId="77777777" w:rsidR="00E504B6" w:rsidRPr="008744E5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rs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  <w:tcBorders>
              <w:bottom w:val="nil"/>
            </w:tcBorders>
          </w:tcPr>
          <w:p w14:paraId="695E4291" w14:textId="77777777" w:rsidR="00E504B6" w:rsidRPr="00D766B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AS3009, Appendix B.</w:t>
            </w:r>
          </w:p>
        </w:tc>
        <w:tc>
          <w:tcPr>
            <w:tcW w:w="2191" w:type="dxa"/>
            <w:tcBorders>
              <w:bottom w:val="nil"/>
            </w:tcBorders>
          </w:tcPr>
          <w:p w14:paraId="602CAFB5" w14:textId="77777777" w:rsidR="00E504B6" w:rsidRPr="00D766B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Nil</w:t>
            </w:r>
          </w:p>
          <w:p w14:paraId="2D5D9656" w14:textId="77777777" w:rsidR="00E504B6" w:rsidRPr="00D766B3" w:rsidRDefault="00E504B6" w:rsidP="00FB5D47">
            <w:pPr>
              <w:pStyle w:val="TableParagraph"/>
              <w:spacing w:before="118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Guidance:</w:t>
            </w:r>
          </w:p>
        </w:tc>
        <w:tc>
          <w:tcPr>
            <w:tcW w:w="3338" w:type="dxa"/>
            <w:vMerge w:val="restart"/>
          </w:tcPr>
          <w:p w14:paraId="7A5D2413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2AA5A2B7" w14:textId="77777777" w:rsidTr="009357DF">
        <w:trPr>
          <w:trHeight w:val="455"/>
        </w:trPr>
        <w:tc>
          <w:tcPr>
            <w:tcW w:w="1745" w:type="dxa"/>
            <w:vMerge/>
          </w:tcPr>
          <w:p w14:paraId="7CE07500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49F57CA2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</w:tcPr>
          <w:p w14:paraId="69BB2199" w14:textId="77777777" w:rsidR="00E504B6" w:rsidRPr="008744E5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14:paraId="4B04E71D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14:paraId="16231908" w14:textId="77777777" w:rsidR="00E504B6" w:rsidRPr="00D766B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AS3009 (hospitals)</w:t>
            </w:r>
          </w:p>
          <w:p w14:paraId="5B84050C" w14:textId="77777777" w:rsidR="00E504B6" w:rsidRPr="00D766B3" w:rsidRDefault="00E504B6" w:rsidP="00FB5D47">
            <w:pPr>
              <w:pStyle w:val="TableParagraph"/>
              <w:spacing w:line="210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NFPA 110 US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14:paraId="72C27F96" w14:textId="77777777" w:rsidR="00E504B6" w:rsidRPr="00D766B3" w:rsidRDefault="00E504B6" w:rsidP="00FB5D47">
            <w:pPr>
              <w:rPr>
                <w:rFonts w:cs="Calibri Light"/>
                <w:sz w:val="18"/>
                <w:szCs w:val="18"/>
              </w:rPr>
            </w:pPr>
          </w:p>
        </w:tc>
      </w:tr>
      <w:tr w:rsidR="00E504B6" w14:paraId="6B73CD29" w14:textId="77777777" w:rsidTr="009357DF">
        <w:trPr>
          <w:trHeight w:val="521"/>
        </w:trPr>
        <w:tc>
          <w:tcPr>
            <w:tcW w:w="1745" w:type="dxa"/>
            <w:vMerge/>
          </w:tcPr>
          <w:p w14:paraId="2F601ED2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14:paraId="158B3E0D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</w:tcPr>
          <w:p w14:paraId="19D83172" w14:textId="77777777" w:rsidR="00E504B6" w:rsidRPr="008744E5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14:paraId="15EDA926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14:paraId="597EDC43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  <w:vMerge/>
            <w:tcBorders>
              <w:top w:val="nil"/>
            </w:tcBorders>
          </w:tcPr>
          <w:p w14:paraId="72D4DEC9" w14:textId="77777777" w:rsidR="00E504B6" w:rsidRPr="00D766B3" w:rsidRDefault="00E504B6" w:rsidP="00FB5D47">
            <w:pPr>
              <w:rPr>
                <w:rFonts w:cs="Calibri Light"/>
                <w:sz w:val="18"/>
                <w:szCs w:val="18"/>
              </w:rPr>
            </w:pPr>
          </w:p>
        </w:tc>
      </w:tr>
      <w:tr w:rsidR="00E504B6" w14:paraId="79721E26" w14:textId="77777777" w:rsidTr="009357DF">
        <w:trPr>
          <w:trHeight w:val="693"/>
        </w:trPr>
        <w:tc>
          <w:tcPr>
            <w:tcW w:w="1745" w:type="dxa"/>
            <w:vMerge/>
          </w:tcPr>
          <w:p w14:paraId="54929FBF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14:paraId="180733FD" w14:textId="77777777" w:rsidR="00E504B6" w:rsidRPr="00D766B3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Lifts</w:t>
            </w:r>
          </w:p>
        </w:tc>
        <w:tc>
          <w:tcPr>
            <w:tcW w:w="2285" w:type="dxa"/>
            <w:vMerge w:val="restart"/>
          </w:tcPr>
          <w:p w14:paraId="67621CF7" w14:textId="77777777" w:rsidR="00E504B6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39FE2871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6662426D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629B4575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79C48EFD" w14:textId="77777777" w:rsidR="00E504B6" w:rsidRPr="00881D5A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rs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  <w:tcBorders>
              <w:bottom w:val="nil"/>
            </w:tcBorders>
          </w:tcPr>
          <w:p w14:paraId="04AE78EC" w14:textId="77777777" w:rsidR="00E504B6" w:rsidRPr="00D766B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 1735.2</w:t>
            </w:r>
          </w:p>
        </w:tc>
        <w:tc>
          <w:tcPr>
            <w:tcW w:w="2191" w:type="dxa"/>
            <w:tcBorders>
              <w:bottom w:val="nil"/>
            </w:tcBorders>
          </w:tcPr>
          <w:p w14:paraId="3461B6B3" w14:textId="77777777" w:rsidR="00E504B6" w:rsidRPr="00D766B3" w:rsidRDefault="00E504B6" w:rsidP="00FB5D47">
            <w:pPr>
              <w:pStyle w:val="TableParagraph"/>
              <w:spacing w:line="224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WHS Regulation 2011:</w:t>
            </w:r>
          </w:p>
          <w:p w14:paraId="23AAB703" w14:textId="77777777" w:rsidR="00E504B6" w:rsidRPr="00D766B3" w:rsidRDefault="00E504B6" w:rsidP="00FB5D47">
            <w:pPr>
              <w:pStyle w:val="TableParagraph"/>
              <w:spacing w:line="229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Clause 236</w:t>
            </w:r>
          </w:p>
        </w:tc>
        <w:tc>
          <w:tcPr>
            <w:tcW w:w="3338" w:type="dxa"/>
            <w:vMerge w:val="restart"/>
          </w:tcPr>
          <w:p w14:paraId="673BBA97" w14:textId="77777777" w:rsidR="00E504B6" w:rsidRPr="00D766B3" w:rsidRDefault="00E504B6" w:rsidP="00FB5D47">
            <w:pPr>
              <w:pStyle w:val="TableParagraph"/>
              <w:spacing w:line="225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Qualified Lift Inspector</w:t>
            </w:r>
          </w:p>
        </w:tc>
      </w:tr>
      <w:tr w:rsidR="00E504B6" w14:paraId="76E0CBFE" w14:textId="77777777" w:rsidTr="009357DF">
        <w:trPr>
          <w:trHeight w:val="235"/>
        </w:trPr>
        <w:tc>
          <w:tcPr>
            <w:tcW w:w="1745" w:type="dxa"/>
            <w:vMerge/>
          </w:tcPr>
          <w:p w14:paraId="29FB9C34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34A44F3B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</w:tcPr>
          <w:p w14:paraId="1E806A32" w14:textId="77777777" w:rsidR="00E504B6" w:rsidRPr="00881D5A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14:paraId="3F76B8E3" w14:textId="77777777" w:rsidR="00E504B6" w:rsidRPr="00D766B3" w:rsidRDefault="00E504B6" w:rsidP="00FB5D47">
            <w:pPr>
              <w:pStyle w:val="TableParagraph"/>
              <w:spacing w:line="21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Registration – Yearly.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14:paraId="489FA332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  <w:vMerge/>
          </w:tcPr>
          <w:p w14:paraId="2F44A0FD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64EEA87A" w14:textId="77777777" w:rsidTr="009357DF">
        <w:trPr>
          <w:trHeight w:val="230"/>
        </w:trPr>
        <w:tc>
          <w:tcPr>
            <w:tcW w:w="1745" w:type="dxa"/>
            <w:vMerge/>
          </w:tcPr>
          <w:p w14:paraId="28FED76B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539AFF5C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</w:tcPr>
          <w:p w14:paraId="7C433DF1" w14:textId="77777777" w:rsidR="00E504B6" w:rsidRPr="00881D5A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14:paraId="3AAC385E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14:paraId="7BFB44B0" w14:textId="77777777" w:rsidR="00E504B6" w:rsidRPr="00D766B3" w:rsidRDefault="00E504B6" w:rsidP="00FB5D47">
            <w:pPr>
              <w:pStyle w:val="TableParagraph"/>
              <w:spacing w:line="210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AS1735.2</w:t>
            </w:r>
          </w:p>
        </w:tc>
        <w:tc>
          <w:tcPr>
            <w:tcW w:w="3338" w:type="dxa"/>
            <w:vMerge/>
          </w:tcPr>
          <w:p w14:paraId="71870C45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3C9AA84B" w14:textId="77777777" w:rsidTr="009357DF">
        <w:trPr>
          <w:trHeight w:val="365"/>
        </w:trPr>
        <w:tc>
          <w:tcPr>
            <w:tcW w:w="1745" w:type="dxa"/>
            <w:vMerge/>
          </w:tcPr>
          <w:p w14:paraId="32C24270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14:paraId="617B8EAA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</w:tcPr>
          <w:p w14:paraId="5C1CF0A4" w14:textId="77777777" w:rsidR="00E504B6" w:rsidRPr="00881D5A" w:rsidRDefault="00E504B6" w:rsidP="00FB5D47">
            <w:pPr>
              <w:pStyle w:val="TableParagraph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14:paraId="5D489819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14:paraId="44FFCCBA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  <w:vMerge/>
          </w:tcPr>
          <w:p w14:paraId="245DC6A7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29C4874B" w14:textId="77777777" w:rsidTr="009357DF">
        <w:trPr>
          <w:trHeight w:val="518"/>
        </w:trPr>
        <w:tc>
          <w:tcPr>
            <w:tcW w:w="1745" w:type="dxa"/>
            <w:vMerge/>
          </w:tcPr>
          <w:p w14:paraId="143724DC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14:paraId="228DB6B5" w14:textId="77777777" w:rsidR="00E504B6" w:rsidRPr="00D766B3" w:rsidRDefault="00E504B6" w:rsidP="00FB5D47">
            <w:pPr>
              <w:pStyle w:val="TableParagraph"/>
              <w:ind w:left="110" w:right="21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Electrical Appliances, Leads and RCD Units</w:t>
            </w:r>
          </w:p>
        </w:tc>
        <w:tc>
          <w:tcPr>
            <w:tcW w:w="2285" w:type="dxa"/>
            <w:vMerge w:val="restart"/>
          </w:tcPr>
          <w:p w14:paraId="31A70CBB" w14:textId="77777777" w:rsidR="00E504B6" w:rsidRPr="00D766B3" w:rsidRDefault="00E504B6" w:rsidP="00FB5D47">
            <w:pPr>
              <w:pStyle w:val="TableParagraph"/>
              <w:ind w:left="107"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bottom w:val="nil"/>
            </w:tcBorders>
          </w:tcPr>
          <w:p w14:paraId="70A026A4" w14:textId="77777777" w:rsidR="00E504B6" w:rsidRPr="00D766B3" w:rsidRDefault="00E504B6" w:rsidP="00FB5D47">
            <w:pPr>
              <w:pStyle w:val="TableParagraph"/>
              <w:ind w:left="106" w:right="743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</w:t>
            </w:r>
            <w:r w:rsidRPr="00D766B3">
              <w:rPr>
                <w:rFonts w:ascii="Calibri Light" w:hAnsi="Calibri Light" w:cs="Calibri Light"/>
                <w:b/>
                <w:sz w:val="18"/>
                <w:szCs w:val="18"/>
                <w:u w:val="single"/>
              </w:rPr>
              <w:t xml:space="preserve"> Electrical Safety </w:t>
            </w:r>
            <w:hyperlink r:id="rId11">
              <w:r>
                <w:rPr>
                  <w:rFonts w:ascii="Calibri Light" w:hAnsi="Calibri Light" w:cs="Calibri Light"/>
                  <w:b/>
                  <w:sz w:val="18"/>
                  <w:szCs w:val="18"/>
                  <w:u w:val="single"/>
                </w:rPr>
                <w:t>Procedure</w:t>
              </w:r>
            </w:hyperlink>
          </w:p>
        </w:tc>
        <w:tc>
          <w:tcPr>
            <w:tcW w:w="2191" w:type="dxa"/>
            <w:tcBorders>
              <w:bottom w:val="nil"/>
            </w:tcBorders>
          </w:tcPr>
          <w:p w14:paraId="4AF75112" w14:textId="77777777" w:rsidR="00E504B6" w:rsidRPr="00D766B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WHS Regulation 2011:</w:t>
            </w:r>
          </w:p>
          <w:p w14:paraId="0CEE042C" w14:textId="77777777" w:rsidR="00E504B6" w:rsidRPr="00D766B3" w:rsidRDefault="00E504B6" w:rsidP="00FB5D47">
            <w:pPr>
              <w:pStyle w:val="TableParagraph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Part 4.7;</w:t>
            </w:r>
          </w:p>
        </w:tc>
        <w:tc>
          <w:tcPr>
            <w:tcW w:w="3338" w:type="dxa"/>
            <w:vMerge w:val="restart"/>
          </w:tcPr>
          <w:p w14:paraId="2222BD4A" w14:textId="77777777" w:rsidR="00E504B6" w:rsidRPr="00D766B3" w:rsidRDefault="00E504B6" w:rsidP="00FB5D47">
            <w:pPr>
              <w:pStyle w:val="TableParagraph"/>
              <w:ind w:left="107" w:right="712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Understanding requirements of AS/NZS 3190:2011</w:t>
            </w:r>
          </w:p>
        </w:tc>
      </w:tr>
      <w:tr w:rsidR="00E504B6" w14:paraId="321E60A6" w14:textId="77777777" w:rsidTr="009357DF">
        <w:trPr>
          <w:trHeight w:val="580"/>
        </w:trPr>
        <w:tc>
          <w:tcPr>
            <w:tcW w:w="1745" w:type="dxa"/>
            <w:vMerge/>
          </w:tcPr>
          <w:p w14:paraId="7386FFB1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1D0C1307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bottom w:val="nil"/>
            </w:tcBorders>
          </w:tcPr>
          <w:p w14:paraId="7342B268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14:paraId="60C328D4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14:paraId="3A024055" w14:textId="77777777" w:rsidR="00E504B6" w:rsidRPr="00D766B3" w:rsidRDefault="00E504B6" w:rsidP="00FB5D47">
            <w:pPr>
              <w:pStyle w:val="TableParagraph"/>
              <w:spacing w:before="55"/>
              <w:ind w:left="109" w:right="19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CDU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Electrical Safety Guidelines;</w:t>
            </w:r>
          </w:p>
        </w:tc>
        <w:tc>
          <w:tcPr>
            <w:tcW w:w="3338" w:type="dxa"/>
            <w:vMerge/>
          </w:tcPr>
          <w:p w14:paraId="036AC543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016A87BC" w14:textId="77777777" w:rsidTr="009357DF">
        <w:trPr>
          <w:trHeight w:val="412"/>
        </w:trPr>
        <w:tc>
          <w:tcPr>
            <w:tcW w:w="1745" w:type="dxa"/>
            <w:vMerge/>
          </w:tcPr>
          <w:p w14:paraId="526E9AD1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14:paraId="78362DF2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518D9DF1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14:paraId="40F0F84C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14:paraId="77725BF7" w14:textId="77777777" w:rsidR="00E504B6" w:rsidRPr="00D766B3" w:rsidRDefault="00E504B6" w:rsidP="00FB5D47">
            <w:pPr>
              <w:pStyle w:val="TableParagraph"/>
              <w:spacing w:before="55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AS3190.</w:t>
            </w:r>
          </w:p>
        </w:tc>
        <w:tc>
          <w:tcPr>
            <w:tcW w:w="3338" w:type="dxa"/>
            <w:vMerge/>
          </w:tcPr>
          <w:p w14:paraId="793F0332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5CEABF79" w14:textId="77777777" w:rsidTr="009357DF">
        <w:trPr>
          <w:trHeight w:val="1278"/>
        </w:trPr>
        <w:tc>
          <w:tcPr>
            <w:tcW w:w="1745" w:type="dxa"/>
            <w:vMerge/>
          </w:tcPr>
          <w:p w14:paraId="6EE5E06E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</w:tcPr>
          <w:p w14:paraId="03DFD174" w14:textId="77777777" w:rsidR="00E504B6" w:rsidRPr="00D766B3" w:rsidRDefault="00E504B6" w:rsidP="00FB5D47">
            <w:pPr>
              <w:pStyle w:val="TableParagraph"/>
              <w:ind w:left="110" w:right="343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Electrical Protection Devices</w:t>
            </w:r>
          </w:p>
        </w:tc>
        <w:tc>
          <w:tcPr>
            <w:tcW w:w="2285" w:type="dxa"/>
          </w:tcPr>
          <w:p w14:paraId="3C7306F6" w14:textId="77777777" w:rsidR="00E504B6" w:rsidRPr="00D766B3" w:rsidRDefault="00E504B6" w:rsidP="00FB5D47">
            <w:pPr>
              <w:pStyle w:val="TableParagraph"/>
              <w:ind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</w:tcPr>
          <w:p w14:paraId="23DEF192" w14:textId="77777777" w:rsidR="00E504B6" w:rsidRPr="00D766B3" w:rsidRDefault="00E504B6" w:rsidP="00FB5D47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AS3760, Table 4.</w:t>
            </w:r>
          </w:p>
          <w:p w14:paraId="3AE63E96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DFBE473" w14:textId="77777777" w:rsidR="00E504B6" w:rsidRPr="00D766B3" w:rsidRDefault="00E504B6" w:rsidP="00FB5D47">
            <w:pPr>
              <w:pStyle w:val="TableParagraph"/>
              <w:spacing w:before="8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377CF18" w14:textId="77777777" w:rsidR="00E504B6" w:rsidRPr="00D766B3" w:rsidRDefault="00E504B6" w:rsidP="00FB5D47">
            <w:pPr>
              <w:pStyle w:val="TableParagraph"/>
              <w:ind w:left="106" w:right="743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As per </w:t>
            </w:r>
            <w:r w:rsidRPr="00D766B3">
              <w:rPr>
                <w:rFonts w:ascii="Calibri Light" w:hAnsi="Calibri Light" w:cs="Calibri Light"/>
                <w:b/>
                <w:sz w:val="18"/>
                <w:szCs w:val="18"/>
                <w:u w:val="single"/>
              </w:rPr>
              <w:t xml:space="preserve">Electrical Safety </w:t>
            </w:r>
            <w:hyperlink r:id="rId12">
              <w:r>
                <w:rPr>
                  <w:rFonts w:ascii="Calibri Light" w:hAnsi="Calibri Light" w:cs="Calibri Light"/>
                  <w:b/>
                  <w:sz w:val="18"/>
                  <w:szCs w:val="18"/>
                  <w:u w:val="single"/>
                </w:rPr>
                <w:t>Procedure</w:t>
              </w:r>
            </w:hyperlink>
            <w:r>
              <w:rPr>
                <w:rFonts w:ascii="Calibri Light" w:hAnsi="Calibri Light" w:cs="Calibri Light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91" w:type="dxa"/>
          </w:tcPr>
          <w:p w14:paraId="165091DB" w14:textId="77777777" w:rsidR="00E504B6" w:rsidRPr="00D766B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AS3190;</w:t>
            </w:r>
          </w:p>
          <w:p w14:paraId="2BF832A3" w14:textId="77777777" w:rsidR="00E504B6" w:rsidRPr="00D766B3" w:rsidRDefault="00E504B6" w:rsidP="00FB5D47">
            <w:pPr>
              <w:pStyle w:val="TableParagraph"/>
              <w:spacing w:before="120"/>
              <w:ind w:left="109" w:right="19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CDU 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Electrical Safety Guidelines.</w:t>
            </w:r>
          </w:p>
        </w:tc>
        <w:tc>
          <w:tcPr>
            <w:tcW w:w="3338" w:type="dxa"/>
          </w:tcPr>
          <w:p w14:paraId="6BBB53E8" w14:textId="77777777" w:rsidR="00E504B6" w:rsidRDefault="00E504B6" w:rsidP="00FB5D47">
            <w:pPr>
              <w:pStyle w:val="TableParagraph"/>
              <w:ind w:left="107" w:right="712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Understanding requirements of AS/NZS 3190:2011</w:t>
            </w:r>
          </w:p>
          <w:p w14:paraId="0C8ECA12" w14:textId="77777777" w:rsidR="00E504B6" w:rsidRPr="00D766B3" w:rsidRDefault="00E504B6" w:rsidP="00FB5D47">
            <w:pPr>
              <w:pStyle w:val="TableParagraph"/>
              <w:ind w:left="107" w:right="71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AS/NZS 3000 Wiring Rules</w:t>
            </w:r>
          </w:p>
        </w:tc>
      </w:tr>
      <w:tr w:rsidR="00E504B6" w14:paraId="227B99FD" w14:textId="77777777" w:rsidTr="009357DF">
        <w:trPr>
          <w:trHeight w:val="849"/>
        </w:trPr>
        <w:tc>
          <w:tcPr>
            <w:tcW w:w="1745" w:type="dxa"/>
            <w:vMerge/>
            <w:tcBorders>
              <w:bottom w:val="single" w:sz="4" w:space="0" w:color="000000"/>
            </w:tcBorders>
          </w:tcPr>
          <w:p w14:paraId="34C061DE" w14:textId="77777777" w:rsidR="00E504B6" w:rsidRPr="00D766B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bottom w:val="single" w:sz="4" w:space="0" w:color="000000"/>
            </w:tcBorders>
          </w:tcPr>
          <w:p w14:paraId="5377647A" w14:textId="77777777" w:rsidR="00E504B6" w:rsidRPr="00D766B3" w:rsidRDefault="00E504B6" w:rsidP="00FB5D47">
            <w:pPr>
              <w:pStyle w:val="TableParagraph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Water Temperature Controls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26568C91" w14:textId="77777777" w:rsidR="00E504B6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615B4DE5" w14:textId="77777777" w:rsidR="00E504B6" w:rsidRPr="00D766B3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12" w:type="dxa"/>
            <w:tcBorders>
              <w:bottom w:val="single" w:sz="4" w:space="0" w:color="000000"/>
            </w:tcBorders>
          </w:tcPr>
          <w:p w14:paraId="06C84561" w14:textId="77777777" w:rsidR="00E504B6" w:rsidRPr="00D766B3" w:rsidRDefault="00E504B6" w:rsidP="00FB5D47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AS4032.3, Section 2.</w:t>
            </w:r>
          </w:p>
        </w:tc>
        <w:tc>
          <w:tcPr>
            <w:tcW w:w="2191" w:type="dxa"/>
            <w:tcBorders>
              <w:bottom w:val="single" w:sz="4" w:space="0" w:color="000000"/>
            </w:tcBorders>
          </w:tcPr>
          <w:p w14:paraId="4C1A3F07" w14:textId="77777777" w:rsidR="00E504B6" w:rsidRPr="00D766B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AS4032.3-2004.</w:t>
            </w:r>
          </w:p>
        </w:tc>
        <w:tc>
          <w:tcPr>
            <w:tcW w:w="3338" w:type="dxa"/>
            <w:tcBorders>
              <w:bottom w:val="single" w:sz="4" w:space="0" w:color="000000"/>
            </w:tcBorders>
          </w:tcPr>
          <w:p w14:paraId="25F0D081" w14:textId="77777777" w:rsidR="00E504B6" w:rsidRPr="00D766B3" w:rsidRDefault="00E504B6" w:rsidP="00FB5D47">
            <w:pPr>
              <w:pStyle w:val="TableParagraph"/>
              <w:ind w:left="107" w:right="643"/>
              <w:rPr>
                <w:rFonts w:ascii="Calibri Light" w:hAnsi="Calibri Light" w:cs="Calibri Light"/>
                <w:sz w:val="18"/>
                <w:szCs w:val="18"/>
              </w:rPr>
            </w:pP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Understanding requirements AS 402.3-2004</w:t>
            </w:r>
          </w:p>
        </w:tc>
      </w:tr>
    </w:tbl>
    <w:p w14:paraId="7ACF506E" w14:textId="77777777" w:rsidR="00E504B6" w:rsidRDefault="00E504B6" w:rsidP="00E504B6"/>
    <w:tbl>
      <w:tblPr>
        <w:tblpPr w:leftFromText="180" w:rightFromText="180" w:vertAnchor="text" w:horzAnchor="margin" w:tblpY="-1095"/>
        <w:tblW w:w="14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:rsidRPr="008A19A8" w14:paraId="3E238F36" w14:textId="77777777" w:rsidTr="00FB5D47">
        <w:trPr>
          <w:trHeight w:val="707"/>
        </w:trPr>
        <w:tc>
          <w:tcPr>
            <w:tcW w:w="1745" w:type="dxa"/>
            <w:shd w:val="clear" w:color="auto" w:fill="201645" w:themeFill="background2"/>
          </w:tcPr>
          <w:p w14:paraId="7E4D7DC6" w14:textId="77777777" w:rsidR="00E504B6" w:rsidRPr="008A19A8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sz w:val="18"/>
                <w:szCs w:val="18"/>
              </w:rPr>
              <w:lastRenderedPageBreak/>
              <w:t>Category</w:t>
            </w:r>
          </w:p>
        </w:tc>
        <w:tc>
          <w:tcPr>
            <w:tcW w:w="2122" w:type="dxa"/>
            <w:shd w:val="clear" w:color="auto" w:fill="201645" w:themeFill="background2"/>
          </w:tcPr>
          <w:p w14:paraId="7DDF11D5" w14:textId="77777777" w:rsidR="00E504B6" w:rsidRPr="008A19A8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</w:tcPr>
          <w:p w14:paraId="71BC10C9" w14:textId="77777777" w:rsidR="00E504B6" w:rsidRPr="008A19A8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</w:tcPr>
          <w:p w14:paraId="56DCEB53" w14:textId="77777777" w:rsidR="00E504B6" w:rsidRPr="008A19A8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</w:tcPr>
          <w:p w14:paraId="743CB62D" w14:textId="77777777" w:rsidR="00E504B6" w:rsidRPr="008A19A8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shd w:val="clear" w:color="auto" w:fill="201645" w:themeFill="background2"/>
          </w:tcPr>
          <w:p w14:paraId="5825D32F" w14:textId="77777777" w:rsidR="00E504B6" w:rsidRPr="008A19A8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A19A8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475A6D96" w14:textId="77777777" w:rsidTr="00FB5D47">
        <w:trPr>
          <w:trHeight w:val="1041"/>
        </w:trPr>
        <w:tc>
          <w:tcPr>
            <w:tcW w:w="1745" w:type="dxa"/>
            <w:vMerge w:val="restart"/>
          </w:tcPr>
          <w:p w14:paraId="7539DBFD" w14:textId="77777777" w:rsidR="00E504B6" w:rsidRDefault="00E504B6" w:rsidP="00FB5D47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 w14:paraId="47B95CCA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Machinery controls, interlocks and guarding including emergency stop points</w:t>
            </w:r>
          </w:p>
        </w:tc>
        <w:tc>
          <w:tcPr>
            <w:tcW w:w="2285" w:type="dxa"/>
          </w:tcPr>
          <w:p w14:paraId="2D29902B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Management of local areas OR Manager 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</w:t>
            </w: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</w:tcPr>
          <w:p w14:paraId="2E8C92D8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 4024.1</w:t>
            </w:r>
          </w:p>
        </w:tc>
        <w:tc>
          <w:tcPr>
            <w:tcW w:w="2191" w:type="dxa"/>
          </w:tcPr>
          <w:p w14:paraId="61EA3E69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 4024.1</w:t>
            </w:r>
          </w:p>
        </w:tc>
        <w:tc>
          <w:tcPr>
            <w:tcW w:w="3338" w:type="dxa"/>
          </w:tcPr>
          <w:p w14:paraId="72692918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04B6" w14:paraId="020A3AFB" w14:textId="77777777" w:rsidTr="00FB5D47">
        <w:trPr>
          <w:trHeight w:val="2667"/>
        </w:trPr>
        <w:tc>
          <w:tcPr>
            <w:tcW w:w="1745" w:type="dxa"/>
            <w:vMerge/>
            <w:tcBorders>
              <w:top w:val="nil"/>
            </w:tcBorders>
          </w:tcPr>
          <w:p w14:paraId="732AF4AC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51F95AE0" w14:textId="77777777" w:rsidR="00E504B6" w:rsidRPr="00EB71C3" w:rsidRDefault="00E504B6" w:rsidP="00FB5D47">
            <w:pPr>
              <w:pStyle w:val="TableParagraph"/>
              <w:spacing w:line="223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Fall Arrest Systems</w:t>
            </w:r>
          </w:p>
        </w:tc>
        <w:tc>
          <w:tcPr>
            <w:tcW w:w="2285" w:type="dxa"/>
          </w:tcPr>
          <w:p w14:paraId="66202EE5" w14:textId="77777777" w:rsidR="00E504B6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7BB3FA21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428FB641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Or </w:t>
            </w:r>
          </w:p>
          <w:p w14:paraId="1E4FB59B" w14:textId="77777777" w:rsidR="00E504B6" w:rsidRDefault="00E504B6" w:rsidP="00FB5D47">
            <w:pPr>
              <w:pStyle w:val="TableParagraph"/>
              <w:ind w:left="107"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72F6B48D" w14:textId="77777777" w:rsidR="00E504B6" w:rsidRPr="00EB71C3" w:rsidRDefault="00E504B6" w:rsidP="00FB5D47">
            <w:pPr>
              <w:pStyle w:val="TableParagraph"/>
              <w:ind w:right="38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v</w:t>
            </w:r>
            <w:r w:rsidRPr="00963EA2">
              <w:rPr>
                <w:rFonts w:ascii="Calibri Light" w:hAnsi="Calibri Light" w:cs="Calibri Light"/>
                <w:color w:val="0F243E"/>
                <w:sz w:val="18"/>
                <w:szCs w:val="18"/>
              </w:rPr>
              <w:t>ia facilities management contracto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rs</w:t>
            </w:r>
            <w:r w:rsidRPr="00D766B3">
              <w:rPr>
                <w:rFonts w:ascii="Calibri Light" w:hAnsi="Calibri Light" w:cs="Calibri Light"/>
                <w:color w:val="0F243E"/>
                <w:sz w:val="18"/>
                <w:szCs w:val="18"/>
              </w:rPr>
              <w:t>.</w:t>
            </w:r>
          </w:p>
        </w:tc>
        <w:tc>
          <w:tcPr>
            <w:tcW w:w="3312" w:type="dxa"/>
          </w:tcPr>
          <w:p w14:paraId="7D797CBB" w14:textId="77777777" w:rsidR="00E504B6" w:rsidRPr="00EB71C3" w:rsidRDefault="00E504B6" w:rsidP="00FB5D47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 1891.4, Section 9.</w:t>
            </w:r>
          </w:p>
        </w:tc>
        <w:tc>
          <w:tcPr>
            <w:tcW w:w="2191" w:type="dxa"/>
          </w:tcPr>
          <w:p w14:paraId="38B30759" w14:textId="77777777" w:rsidR="00E504B6" w:rsidRPr="00EB71C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AS1891.4</w:t>
            </w:r>
          </w:p>
        </w:tc>
        <w:tc>
          <w:tcPr>
            <w:tcW w:w="3338" w:type="dxa"/>
          </w:tcPr>
          <w:p w14:paraId="472DAD16" w14:textId="77777777" w:rsidR="00E504B6" w:rsidRPr="00EB71C3" w:rsidRDefault="00E504B6" w:rsidP="00FB5D47">
            <w:pPr>
              <w:pStyle w:val="TableParagraph"/>
              <w:ind w:left="107" w:right="287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Height safety operator who has been trained and assessed as competent in carrying out the operator inspections</w:t>
            </w:r>
          </w:p>
          <w:p w14:paraId="3E55F0F8" w14:textId="77777777" w:rsidR="00E504B6" w:rsidRPr="00EB71C3" w:rsidRDefault="00E504B6" w:rsidP="00FB5D47">
            <w:pPr>
              <w:pStyle w:val="TableParagraph"/>
              <w:spacing w:line="228" w:lineRule="exact"/>
              <w:ind w:left="107" w:right="47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specified in clause 9.2 in AS/NZS 1891.4:2009.</w:t>
            </w:r>
          </w:p>
        </w:tc>
      </w:tr>
      <w:tr w:rsidR="00E504B6" w14:paraId="660C1C7B" w14:textId="77777777" w:rsidTr="00FB5D47">
        <w:trPr>
          <w:trHeight w:val="1741"/>
        </w:trPr>
        <w:tc>
          <w:tcPr>
            <w:tcW w:w="1745" w:type="dxa"/>
            <w:vMerge/>
            <w:tcBorders>
              <w:top w:val="nil"/>
            </w:tcBorders>
          </w:tcPr>
          <w:p w14:paraId="5D855D57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605AA840" w14:textId="77777777" w:rsidR="00E504B6" w:rsidRPr="00EB71C3" w:rsidRDefault="00E504B6" w:rsidP="00FB5D47">
            <w:pPr>
              <w:pStyle w:val="TableParagraph"/>
              <w:spacing w:line="237" w:lineRule="auto"/>
              <w:ind w:left="110" w:right="282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Synthetic Fibre Rope Slings</w:t>
            </w:r>
          </w:p>
        </w:tc>
        <w:tc>
          <w:tcPr>
            <w:tcW w:w="2285" w:type="dxa"/>
          </w:tcPr>
          <w:p w14:paraId="10F58156" w14:textId="77777777" w:rsidR="00E504B6" w:rsidRPr="00EB71C3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 Maintenance, Facilities Management Division.</w:t>
            </w:r>
          </w:p>
          <w:p w14:paraId="356F6ACD" w14:textId="77777777" w:rsidR="00E504B6" w:rsidRPr="00EB71C3" w:rsidRDefault="00E504B6" w:rsidP="00FB5D47">
            <w:pPr>
              <w:pStyle w:val="TableParagraph"/>
              <w:spacing w:before="7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611AE9" w14:textId="77777777" w:rsidR="00E504B6" w:rsidRPr="00EB71C3" w:rsidRDefault="00E504B6" w:rsidP="00FB5D47">
            <w:pPr>
              <w:pStyle w:val="TableParagraph"/>
              <w:ind w:left="107"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</w:tcPr>
          <w:p w14:paraId="3E52075B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AS4497.2, Section 9.</w:t>
            </w:r>
          </w:p>
        </w:tc>
        <w:tc>
          <w:tcPr>
            <w:tcW w:w="2191" w:type="dxa"/>
          </w:tcPr>
          <w:p w14:paraId="6BF0F610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AS4497.2</w:t>
            </w:r>
          </w:p>
        </w:tc>
        <w:tc>
          <w:tcPr>
            <w:tcW w:w="3338" w:type="dxa"/>
          </w:tcPr>
          <w:p w14:paraId="161CB302" w14:textId="77777777" w:rsidR="00E504B6" w:rsidRPr="00EB71C3" w:rsidRDefault="00E504B6" w:rsidP="00FB5D47">
            <w:pPr>
              <w:pStyle w:val="TableParagraph"/>
              <w:spacing w:line="237" w:lineRule="auto"/>
              <w:ind w:left="107" w:right="51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Competent user who understands requirements of AS 4497.2-1997.</w:t>
            </w:r>
          </w:p>
        </w:tc>
      </w:tr>
      <w:tr w:rsidR="00E504B6" w14:paraId="61AA79F0" w14:textId="77777777" w:rsidTr="00FB5D47">
        <w:trPr>
          <w:trHeight w:val="1738"/>
        </w:trPr>
        <w:tc>
          <w:tcPr>
            <w:tcW w:w="1745" w:type="dxa"/>
            <w:vMerge/>
            <w:tcBorders>
              <w:top w:val="nil"/>
            </w:tcBorders>
          </w:tcPr>
          <w:p w14:paraId="79AD82D5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108111A7" w14:textId="77777777" w:rsidR="00E504B6" w:rsidRPr="00EB71C3" w:rsidRDefault="00E504B6" w:rsidP="00FB5D47">
            <w:pPr>
              <w:pStyle w:val="TableParagraph"/>
              <w:ind w:left="110" w:right="69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Flat Synthetic- Webbing Slings</w:t>
            </w:r>
          </w:p>
        </w:tc>
        <w:tc>
          <w:tcPr>
            <w:tcW w:w="2285" w:type="dxa"/>
          </w:tcPr>
          <w:p w14:paraId="428EF947" w14:textId="77777777" w:rsidR="00E504B6" w:rsidRDefault="00E504B6" w:rsidP="00FB5D47">
            <w:pPr>
              <w:pStyle w:val="TableParagraph"/>
              <w:ind w:right="324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Manager</w:t>
            </w: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</w:t>
            </w:r>
            <w:r w:rsidRPr="001C2197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Management.</w:t>
            </w:r>
          </w:p>
          <w:p w14:paraId="01FDE8D2" w14:textId="77777777" w:rsidR="00E504B6" w:rsidRPr="00EB71C3" w:rsidRDefault="00E504B6" w:rsidP="00FB5D47">
            <w:pPr>
              <w:pStyle w:val="TableParagraph"/>
              <w:spacing w:before="110"/>
              <w:ind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</w:tcPr>
          <w:p w14:paraId="04D97378" w14:textId="77777777" w:rsidR="00E504B6" w:rsidRPr="00EB71C3" w:rsidRDefault="00E504B6" w:rsidP="00FB5D47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AS1353.2, Section 9.</w:t>
            </w:r>
          </w:p>
        </w:tc>
        <w:tc>
          <w:tcPr>
            <w:tcW w:w="2191" w:type="dxa"/>
          </w:tcPr>
          <w:p w14:paraId="252F7866" w14:textId="77777777" w:rsidR="00E504B6" w:rsidRPr="00EB71C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AS1353.2-1997</w:t>
            </w:r>
          </w:p>
        </w:tc>
        <w:tc>
          <w:tcPr>
            <w:tcW w:w="3338" w:type="dxa"/>
          </w:tcPr>
          <w:p w14:paraId="292A9532" w14:textId="77777777" w:rsidR="00E504B6" w:rsidRPr="00EB71C3" w:rsidRDefault="00E504B6" w:rsidP="00FB5D47">
            <w:pPr>
              <w:pStyle w:val="TableParagraph"/>
              <w:ind w:left="107" w:right="34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flat synthetic webbing slings according to requirements in AS1353.2-1997</w:t>
            </w:r>
          </w:p>
        </w:tc>
      </w:tr>
      <w:tr w:rsidR="00E504B6" w14:paraId="303A7C7B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6414DB6B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bottom w:val="single" w:sz="4" w:space="0" w:color="000000"/>
            </w:tcBorders>
          </w:tcPr>
          <w:p w14:paraId="0F327755" w14:textId="77777777" w:rsidR="00E504B6" w:rsidRPr="00EB71C3" w:rsidRDefault="00E504B6" w:rsidP="00FB5D47">
            <w:pPr>
              <w:pStyle w:val="TableParagraph"/>
              <w:spacing w:line="223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Chain Slings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1E18BB18" w14:textId="77777777" w:rsidR="00E504B6" w:rsidRPr="00EB71C3" w:rsidRDefault="00E504B6" w:rsidP="00FB5D47">
            <w:pPr>
              <w:pStyle w:val="TableParagraph"/>
              <w:ind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bottom w:val="single" w:sz="4" w:space="0" w:color="000000"/>
            </w:tcBorders>
          </w:tcPr>
          <w:p w14:paraId="35CE3893" w14:textId="77777777" w:rsidR="00E504B6" w:rsidRPr="00EB71C3" w:rsidRDefault="00E504B6" w:rsidP="00FB5D47">
            <w:pPr>
              <w:pStyle w:val="TableParagraph"/>
              <w:spacing w:line="223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AS3775.2, Section 9.</w:t>
            </w:r>
          </w:p>
        </w:tc>
        <w:tc>
          <w:tcPr>
            <w:tcW w:w="2191" w:type="dxa"/>
            <w:tcBorders>
              <w:bottom w:val="single" w:sz="4" w:space="0" w:color="000000"/>
            </w:tcBorders>
          </w:tcPr>
          <w:p w14:paraId="435D235D" w14:textId="77777777" w:rsidR="00E504B6" w:rsidRPr="00EB71C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AS3775.2-2004</w:t>
            </w:r>
          </w:p>
        </w:tc>
        <w:tc>
          <w:tcPr>
            <w:tcW w:w="3338" w:type="dxa"/>
            <w:tcBorders>
              <w:bottom w:val="single" w:sz="4" w:space="0" w:color="000000"/>
            </w:tcBorders>
          </w:tcPr>
          <w:p w14:paraId="672276F5" w14:textId="77777777" w:rsidR="00E504B6" w:rsidRPr="00EB71C3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chain slings according to requirements in AS 3775.2—2004</w:t>
            </w:r>
          </w:p>
        </w:tc>
      </w:tr>
      <w:tr w:rsidR="00E504B6" w14:paraId="4EEEB050" w14:textId="77777777" w:rsidTr="00FB5D47">
        <w:trPr>
          <w:trHeight w:val="565"/>
        </w:trPr>
        <w:tc>
          <w:tcPr>
            <w:tcW w:w="1745" w:type="dxa"/>
            <w:vMerge/>
            <w:tcBorders>
              <w:top w:val="nil"/>
            </w:tcBorders>
            <w:shd w:val="clear" w:color="auto" w:fill="0F243E"/>
          </w:tcPr>
          <w:p w14:paraId="4EC64E9A" w14:textId="77777777" w:rsidR="00E504B6" w:rsidRDefault="00E504B6" w:rsidP="00FB5D47">
            <w:pPr>
              <w:pStyle w:val="TableParagraph"/>
              <w:rPr>
                <w:sz w:val="24"/>
              </w:rPr>
            </w:pPr>
          </w:p>
          <w:p w14:paraId="28C25492" w14:textId="77777777" w:rsidR="00E504B6" w:rsidRDefault="00E504B6" w:rsidP="00FB5D47">
            <w:pPr>
              <w:pStyle w:val="TableParagraph"/>
              <w:rPr>
                <w:sz w:val="24"/>
              </w:rPr>
            </w:pPr>
          </w:p>
          <w:p w14:paraId="42332AB9" w14:textId="77777777" w:rsidR="00E504B6" w:rsidRDefault="00E504B6" w:rsidP="00FB5D47">
            <w:pPr>
              <w:pStyle w:val="TableParagraph"/>
              <w:spacing w:before="177"/>
              <w:ind w:left="107"/>
              <w:rPr>
                <w:rFonts w:ascii="Lucida Sans"/>
                <w:b/>
                <w:sz w:val="20"/>
              </w:rPr>
            </w:pPr>
            <w:r>
              <w:rPr>
                <w:rFonts w:ascii="Lucida Sans"/>
                <w:b/>
                <w:color w:val="FF0000"/>
                <w:sz w:val="20"/>
              </w:rPr>
              <w:t>Category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1645" w:themeFill="background2"/>
          </w:tcPr>
          <w:p w14:paraId="3FFAD233" w14:textId="77777777" w:rsidR="00E504B6" w:rsidRPr="009357DF" w:rsidRDefault="00E504B6" w:rsidP="00FB5D47">
            <w:pPr>
              <w:pStyle w:val="TableParagraph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</w:p>
          <w:p w14:paraId="145EC3F3" w14:textId="77777777" w:rsidR="00E504B6" w:rsidRPr="009357DF" w:rsidRDefault="00E504B6" w:rsidP="00FB5D47">
            <w:pPr>
              <w:pStyle w:val="TableParagraph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9357DF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Item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1645" w:themeFill="background2"/>
          </w:tcPr>
          <w:p w14:paraId="128FF774" w14:textId="77777777" w:rsidR="00E504B6" w:rsidRPr="009357DF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</w:pPr>
          </w:p>
          <w:p w14:paraId="3814DD21" w14:textId="77777777" w:rsidR="00E504B6" w:rsidRPr="009357DF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</w:pPr>
            <w:r w:rsidRPr="009357DF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1645" w:themeFill="background2"/>
          </w:tcPr>
          <w:p w14:paraId="1374197A" w14:textId="77777777" w:rsidR="00E504B6" w:rsidRPr="009357DF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</w:pPr>
            <w:r w:rsidRPr="009357DF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1645" w:themeFill="background2"/>
          </w:tcPr>
          <w:p w14:paraId="680212AB" w14:textId="77777777" w:rsidR="00E504B6" w:rsidRPr="009357DF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</w:pPr>
            <w:r w:rsidRPr="009357DF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1645" w:themeFill="background2"/>
          </w:tcPr>
          <w:p w14:paraId="3293108D" w14:textId="77777777" w:rsidR="00E504B6" w:rsidRPr="009357DF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</w:pPr>
            <w:r w:rsidRPr="009357DF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4BE1741A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35EEC4A8" w14:textId="77777777" w:rsidR="00E504B6" w:rsidRDefault="00E504B6" w:rsidP="00FB5D47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2179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EB71C3">
              <w:rPr>
                <w:rFonts w:ascii="Calibri Light" w:hAnsi="Calibri Light" w:cs="Calibri Light"/>
                <w:sz w:val="18"/>
              </w:rPr>
              <w:t>Wire-rope slings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DA86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3007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1666.2, Section 10.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655E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AS1666.2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A56A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Periodic inspection shall be conducted by a competent who understands the requirements of AS 1666.2—2009 person and appropriate records shall be kept.</w:t>
            </w:r>
          </w:p>
        </w:tc>
      </w:tr>
      <w:tr w:rsidR="00E504B6" w14:paraId="6B141857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232FE3D0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3BF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EB71C3">
              <w:rPr>
                <w:rFonts w:ascii="Calibri Light" w:hAnsi="Calibri Light" w:cs="Calibri Light"/>
                <w:sz w:val="18"/>
              </w:rPr>
              <w:t>Autoclave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97A3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ECB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AS2243.3, Section 6.6.3(k)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EEC6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AS2243.3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F146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an Autoclave according to requirements in AS/NZS 2243.3:2010.</w:t>
            </w:r>
          </w:p>
        </w:tc>
      </w:tr>
      <w:tr w:rsidR="00E504B6" w14:paraId="02424236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7CF6C301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F1E1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EB71C3">
              <w:rPr>
                <w:rFonts w:ascii="Calibri Light" w:hAnsi="Calibri Light" w:cs="Calibri Light"/>
                <w:sz w:val="18"/>
              </w:rPr>
              <w:t>Biological Safety Cabinets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0999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09A7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AS2243.3, Section 6.7.4.1(d)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01B1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AS2243.3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BBB8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an Biological Safety Cabinets according to requirements in AS/NZS 2243.3:2010.</w:t>
            </w:r>
          </w:p>
        </w:tc>
      </w:tr>
      <w:tr w:rsidR="00E504B6" w14:paraId="65DAF5DE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42F2C638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B1973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EB71C3">
              <w:rPr>
                <w:rFonts w:ascii="Calibri Light" w:hAnsi="Calibri Light" w:cs="Calibri Light"/>
                <w:sz w:val="18"/>
              </w:rPr>
              <w:t>Emergency Eyewash and Shower Equipment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5015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9007C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AS4775, Sections 6, 7 and 8.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45A22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AS4775:2007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28FF6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safety showers and eyewash</w:t>
            </w:r>
          </w:p>
          <w:p w14:paraId="2789A064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facilities according to requirements in AS/NZS 4775:2007.</w:t>
            </w:r>
          </w:p>
        </w:tc>
      </w:tr>
      <w:tr w:rsidR="00E504B6" w14:paraId="131EF03E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1C1721D0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EC13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1A1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IC Management via Facilities Management contractor.</w:t>
            </w:r>
          </w:p>
        </w:tc>
        <w:tc>
          <w:tcPr>
            <w:tcW w:w="3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3754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331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1D4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</w:tr>
      <w:tr w:rsidR="00E504B6" w14:paraId="0935B84B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24F34647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DDC6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EB71C3">
              <w:rPr>
                <w:rFonts w:ascii="Calibri Light" w:hAnsi="Calibri Light" w:cs="Calibri Light"/>
                <w:sz w:val="18"/>
              </w:rPr>
              <w:t>Powered Industrial Trucks (Forklift</w:t>
            </w:r>
            <w:r>
              <w:rPr>
                <w:rFonts w:ascii="Calibri Light" w:hAnsi="Calibri Light" w:cs="Calibri Light"/>
                <w:sz w:val="18"/>
              </w:rPr>
              <w:t xml:space="preserve"> </w:t>
            </w:r>
            <w:r w:rsidRPr="00EB71C3">
              <w:rPr>
                <w:rFonts w:ascii="Calibri Light" w:hAnsi="Calibri Light" w:cs="Calibri Light"/>
                <w:sz w:val="18"/>
              </w:rPr>
              <w:t>Trucks)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AF73" w14:textId="77777777" w:rsidR="00E504B6" w:rsidRPr="00EB71C3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A34C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 2359.2, Section 6;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041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AS2359.6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38B2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</w:tr>
      <w:tr w:rsidR="00E504B6" w14:paraId="7E78695A" w14:textId="77777777" w:rsidTr="00FB5D47">
        <w:trPr>
          <w:trHeight w:val="930"/>
        </w:trPr>
        <w:tc>
          <w:tcPr>
            <w:tcW w:w="1745" w:type="dxa"/>
            <w:vMerge/>
            <w:tcBorders>
              <w:top w:val="nil"/>
            </w:tcBorders>
          </w:tcPr>
          <w:p w14:paraId="6CEBCE7D" w14:textId="77777777" w:rsidR="00E504B6" w:rsidRDefault="00E504B6" w:rsidP="00FB5D4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88EC" w14:textId="77777777" w:rsidR="00E504B6" w:rsidRPr="009357DF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9357DF">
              <w:rPr>
                <w:rFonts w:ascii="Calibri Light" w:hAnsi="Calibri Light" w:cs="Calibri Light"/>
                <w:sz w:val="18"/>
              </w:rPr>
              <w:t>Compressor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94C8" w14:textId="77777777" w:rsidR="00E504B6" w:rsidRPr="009357DF" w:rsidRDefault="00E504B6" w:rsidP="00FB5D47">
            <w:pPr>
              <w:pStyle w:val="TableParagraph"/>
              <w:ind w:left="110" w:right="93"/>
              <w:rPr>
                <w:rFonts w:ascii="Calibri Light" w:hAnsi="Calibri Light" w:cs="Calibri Light"/>
                <w:sz w:val="18"/>
              </w:rPr>
            </w:pPr>
            <w:r w:rsidRPr="009357DF">
              <w:rPr>
                <w:rFonts w:ascii="Calibri Light" w:hAnsi="Calibri Light" w:cs="Calibri Light"/>
                <w:sz w:val="18"/>
              </w:rPr>
              <w:t>Manager Maintenance, Facilities Management Division.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AEB2" w14:textId="77777777" w:rsidR="00E504B6" w:rsidRPr="00EB71C3" w:rsidRDefault="00E504B6" w:rsidP="00FB5D47">
            <w:pPr>
              <w:pStyle w:val="TableParagraph"/>
              <w:ind w:right="281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CE30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D405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</w:tc>
      </w:tr>
    </w:tbl>
    <w:p w14:paraId="6C6EA1F8" w14:textId="77777777" w:rsidR="00E504B6" w:rsidRDefault="00E504B6" w:rsidP="00E504B6"/>
    <w:p w14:paraId="6B48A618" w14:textId="77777777" w:rsidR="00E504B6" w:rsidRDefault="00E504B6" w:rsidP="00E504B6"/>
    <w:p w14:paraId="5D18E26D" w14:textId="77777777" w:rsidR="00E504B6" w:rsidRDefault="00E504B6" w:rsidP="00E504B6">
      <w:pPr>
        <w:spacing w:after="160" w:line="259" w:lineRule="auto"/>
      </w:pPr>
      <w:r>
        <w:br w:type="page"/>
      </w:r>
    </w:p>
    <w:p w14:paraId="1EB3453E" w14:textId="77777777" w:rsidR="00E504B6" w:rsidRDefault="00E504B6" w:rsidP="00E504B6"/>
    <w:tbl>
      <w:tblPr>
        <w:tblW w:w="1499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122"/>
        <w:gridCol w:w="2285"/>
        <w:gridCol w:w="3312"/>
        <w:gridCol w:w="2191"/>
        <w:gridCol w:w="3338"/>
      </w:tblGrid>
      <w:tr w:rsidR="00E504B6" w:rsidRPr="00EB71C3" w14:paraId="6EE0EFF9" w14:textId="77777777" w:rsidTr="00FB5D47">
        <w:trPr>
          <w:trHeight w:val="707"/>
        </w:trPr>
        <w:tc>
          <w:tcPr>
            <w:tcW w:w="1745" w:type="dxa"/>
            <w:shd w:val="clear" w:color="auto" w:fill="201645" w:themeFill="background2"/>
          </w:tcPr>
          <w:p w14:paraId="5E74269A" w14:textId="77777777" w:rsidR="00E504B6" w:rsidRPr="00EB71C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sz w:val="18"/>
                <w:szCs w:val="18"/>
              </w:rPr>
              <w:t>Category</w:t>
            </w:r>
          </w:p>
        </w:tc>
        <w:tc>
          <w:tcPr>
            <w:tcW w:w="2122" w:type="dxa"/>
            <w:shd w:val="clear" w:color="auto" w:fill="201645" w:themeFill="background2"/>
          </w:tcPr>
          <w:p w14:paraId="28F9BBF0" w14:textId="77777777" w:rsidR="00E504B6" w:rsidRPr="00EB71C3" w:rsidRDefault="00E504B6" w:rsidP="00FB5D47">
            <w:pPr>
              <w:pStyle w:val="TableParagraph"/>
              <w:spacing w:before="177"/>
              <w:ind w:left="11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w w:val="105"/>
                <w:sz w:val="18"/>
                <w:szCs w:val="18"/>
              </w:rPr>
              <w:t>Item</w:t>
            </w:r>
          </w:p>
        </w:tc>
        <w:tc>
          <w:tcPr>
            <w:tcW w:w="2285" w:type="dxa"/>
            <w:shd w:val="clear" w:color="auto" w:fill="201645" w:themeFill="background2"/>
          </w:tcPr>
          <w:p w14:paraId="0FAB9F70" w14:textId="77777777" w:rsidR="00E504B6" w:rsidRPr="00EB71C3" w:rsidRDefault="00E504B6" w:rsidP="00FB5D47">
            <w:pPr>
              <w:pStyle w:val="TableParagraph"/>
              <w:spacing w:before="177"/>
              <w:ind w:left="10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sz w:val="18"/>
                <w:szCs w:val="18"/>
              </w:rPr>
              <w:t>Responsibility</w:t>
            </w:r>
          </w:p>
        </w:tc>
        <w:tc>
          <w:tcPr>
            <w:tcW w:w="3312" w:type="dxa"/>
            <w:shd w:val="clear" w:color="auto" w:fill="201645" w:themeFill="background2"/>
          </w:tcPr>
          <w:p w14:paraId="46103679" w14:textId="77777777" w:rsidR="00E504B6" w:rsidRPr="00EB71C3" w:rsidRDefault="00E504B6" w:rsidP="00FB5D47">
            <w:pPr>
              <w:pStyle w:val="TableParagraph"/>
              <w:spacing w:line="247" w:lineRule="auto"/>
              <w:ind w:left="106" w:right="3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sz w:val="18"/>
                <w:szCs w:val="18"/>
              </w:rPr>
              <w:t>Inspection and Testing Requirements, Records and Frequency</w:t>
            </w:r>
          </w:p>
        </w:tc>
        <w:tc>
          <w:tcPr>
            <w:tcW w:w="2191" w:type="dxa"/>
            <w:shd w:val="clear" w:color="auto" w:fill="201645" w:themeFill="background2"/>
          </w:tcPr>
          <w:p w14:paraId="77068EEE" w14:textId="77777777" w:rsidR="00E504B6" w:rsidRPr="00EB71C3" w:rsidRDefault="00E504B6" w:rsidP="00FB5D47">
            <w:pPr>
              <w:pStyle w:val="TableParagraph"/>
              <w:spacing w:line="249" w:lineRule="auto"/>
              <w:ind w:left="109" w:right="3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sz w:val="18"/>
                <w:szCs w:val="18"/>
              </w:rPr>
              <w:t>Applicable Legislation, Codes of Practice or Standards</w:t>
            </w:r>
          </w:p>
        </w:tc>
        <w:tc>
          <w:tcPr>
            <w:tcW w:w="3338" w:type="dxa"/>
            <w:shd w:val="clear" w:color="auto" w:fill="201645" w:themeFill="background2"/>
          </w:tcPr>
          <w:p w14:paraId="51A62B88" w14:textId="77777777" w:rsidR="00E504B6" w:rsidRPr="00EB71C3" w:rsidRDefault="00E504B6" w:rsidP="00FB5D47">
            <w:pPr>
              <w:pStyle w:val="TableParagraph"/>
              <w:spacing w:line="249" w:lineRule="auto"/>
              <w:ind w:left="107" w:right="119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b/>
                <w:sz w:val="18"/>
                <w:szCs w:val="18"/>
              </w:rPr>
              <w:t>Minimum Competency Requirements for Testing and Inspecting and Return to Service</w:t>
            </w:r>
          </w:p>
        </w:tc>
      </w:tr>
      <w:tr w:rsidR="00E504B6" w14:paraId="4FE5BFBC" w14:textId="77777777" w:rsidTr="00FB5D47">
        <w:trPr>
          <w:trHeight w:val="2090"/>
        </w:trPr>
        <w:tc>
          <w:tcPr>
            <w:tcW w:w="1745" w:type="dxa"/>
            <w:vMerge w:val="restart"/>
          </w:tcPr>
          <w:p w14:paraId="46630F0E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</w:tcPr>
          <w:p w14:paraId="61455FA1" w14:textId="77777777" w:rsidR="00E504B6" w:rsidRPr="00EB71C3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Gas Cylinders</w:t>
            </w:r>
          </w:p>
        </w:tc>
        <w:tc>
          <w:tcPr>
            <w:tcW w:w="2285" w:type="dxa"/>
          </w:tcPr>
          <w:p w14:paraId="3D7291A2" w14:textId="77777777" w:rsidR="00E504B6" w:rsidRPr="00EB71C3" w:rsidRDefault="00E504B6" w:rsidP="00FB5D47">
            <w:pPr>
              <w:pStyle w:val="TableParagraph"/>
              <w:spacing w:line="237" w:lineRule="auto"/>
              <w:ind w:left="107"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  <w:p w14:paraId="6F49CE23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D761031" w14:textId="77777777" w:rsidR="00E504B6" w:rsidRPr="00EB71C3" w:rsidRDefault="00E504B6" w:rsidP="00FB5D47">
            <w:pPr>
              <w:pStyle w:val="TableParagraph"/>
              <w:spacing w:before="8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5583531" w14:textId="77777777" w:rsidR="00E504B6" w:rsidRPr="00EB71C3" w:rsidRDefault="00E504B6" w:rsidP="00FB5D47">
            <w:pPr>
              <w:pStyle w:val="TableParagraph"/>
              <w:spacing w:before="1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via Facilities Management contractor.</w:t>
            </w:r>
          </w:p>
        </w:tc>
        <w:tc>
          <w:tcPr>
            <w:tcW w:w="3312" w:type="dxa"/>
          </w:tcPr>
          <w:p w14:paraId="13FD695A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AS2030 Gas cylinders</w:t>
            </w:r>
          </w:p>
        </w:tc>
        <w:tc>
          <w:tcPr>
            <w:tcW w:w="2191" w:type="dxa"/>
          </w:tcPr>
          <w:p w14:paraId="7BBF5F48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</w:tcPr>
          <w:p w14:paraId="77B75932" w14:textId="77777777" w:rsidR="00E504B6" w:rsidRPr="00EB71C3" w:rsidRDefault="00E504B6" w:rsidP="00FB5D47">
            <w:pPr>
              <w:pStyle w:val="TableParagraph"/>
              <w:ind w:left="107" w:right="17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gas cylinders in accordance with the relevant parts of AS 2030, of AS 2337.1, and of the other relevant Parts of AS 2337.</w:t>
            </w:r>
          </w:p>
        </w:tc>
      </w:tr>
      <w:tr w:rsidR="00E504B6" w14:paraId="08FE5A27" w14:textId="77777777" w:rsidTr="00FB5D47">
        <w:trPr>
          <w:trHeight w:val="1050"/>
        </w:trPr>
        <w:tc>
          <w:tcPr>
            <w:tcW w:w="1745" w:type="dxa"/>
            <w:vMerge/>
            <w:tcBorders>
              <w:top w:val="nil"/>
            </w:tcBorders>
          </w:tcPr>
          <w:p w14:paraId="3BF970C7" w14:textId="77777777" w:rsidR="00E504B6" w:rsidRPr="00EB71C3" w:rsidRDefault="00E504B6" w:rsidP="00FB5D47">
            <w:pPr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2122" w:type="dxa"/>
          </w:tcPr>
          <w:p w14:paraId="6B686831" w14:textId="77777777" w:rsidR="00E504B6" w:rsidRPr="00EB71C3" w:rsidRDefault="00E504B6" w:rsidP="00FB5D47">
            <w:pPr>
              <w:pStyle w:val="TableParagraph"/>
              <w:spacing w:line="237" w:lineRule="auto"/>
              <w:ind w:left="110" w:right="521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Cranes, hoists and winches</w:t>
            </w:r>
          </w:p>
        </w:tc>
        <w:tc>
          <w:tcPr>
            <w:tcW w:w="2285" w:type="dxa"/>
          </w:tcPr>
          <w:p w14:paraId="1F722134" w14:textId="77777777" w:rsidR="00E504B6" w:rsidRPr="00EB71C3" w:rsidRDefault="00E504B6" w:rsidP="00FB5D47">
            <w:pPr>
              <w:pStyle w:val="TableParagraph"/>
              <w:spacing w:line="237" w:lineRule="auto"/>
              <w:ind w:left="107"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</w:tcPr>
          <w:p w14:paraId="7870960A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AS1418 Cranes, hoists and winches</w:t>
            </w:r>
          </w:p>
          <w:p w14:paraId="1238E8C9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C4710E8" w14:textId="77777777" w:rsidR="00E504B6" w:rsidRPr="00EB71C3" w:rsidRDefault="00E504B6" w:rsidP="00FB5D47">
            <w:pPr>
              <w:pStyle w:val="TableParagraph"/>
              <w:spacing w:before="8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D605C5D" w14:textId="77777777" w:rsidR="00E504B6" w:rsidRPr="00EB71C3" w:rsidRDefault="00E504B6" w:rsidP="00FB5D47">
            <w:pPr>
              <w:pStyle w:val="TableParagraph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AS2550 Cranes, hoists and winches</w:t>
            </w:r>
          </w:p>
        </w:tc>
        <w:tc>
          <w:tcPr>
            <w:tcW w:w="2191" w:type="dxa"/>
          </w:tcPr>
          <w:p w14:paraId="34C42B96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38" w:type="dxa"/>
          </w:tcPr>
          <w:p w14:paraId="64C8DE20" w14:textId="77777777" w:rsidR="00E504B6" w:rsidRPr="00EB71C3" w:rsidRDefault="00E504B6" w:rsidP="00FB5D47">
            <w:pPr>
              <w:pStyle w:val="TableParagraph"/>
              <w:ind w:left="107" w:right="29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cranes, hoists and winches in accordance with the applicable parts of AS 1418.1, 2550.1.</w:t>
            </w:r>
          </w:p>
        </w:tc>
      </w:tr>
      <w:tr w:rsidR="00E504B6" w14:paraId="40DCE5FD" w14:textId="77777777" w:rsidTr="00FB5D47">
        <w:trPr>
          <w:trHeight w:val="1281"/>
        </w:trPr>
        <w:tc>
          <w:tcPr>
            <w:tcW w:w="1745" w:type="dxa"/>
            <w:vMerge/>
            <w:tcBorders>
              <w:top w:val="nil"/>
            </w:tcBorders>
          </w:tcPr>
          <w:p w14:paraId="20D54C8F" w14:textId="77777777" w:rsidR="00E504B6" w:rsidRPr="00EB71C3" w:rsidRDefault="00E504B6" w:rsidP="00FB5D47">
            <w:pPr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2122" w:type="dxa"/>
          </w:tcPr>
          <w:p w14:paraId="31E6BAE1" w14:textId="77777777" w:rsidR="00E504B6" w:rsidRPr="00EB71C3" w:rsidRDefault="00E504B6" w:rsidP="00FB5D47">
            <w:pPr>
              <w:pStyle w:val="TableParagraph"/>
              <w:spacing w:line="225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Radiation laboratory</w:t>
            </w:r>
          </w:p>
        </w:tc>
        <w:tc>
          <w:tcPr>
            <w:tcW w:w="2285" w:type="dxa"/>
          </w:tcPr>
          <w:p w14:paraId="7B9C14AA" w14:textId="77777777" w:rsidR="00E504B6" w:rsidRPr="00EB71C3" w:rsidRDefault="00E504B6" w:rsidP="00FB5D47">
            <w:pPr>
              <w:pStyle w:val="TableParagraph"/>
              <w:spacing w:line="237" w:lineRule="auto"/>
              <w:ind w:left="107" w:right="448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Management of local areas</w:t>
            </w:r>
          </w:p>
        </w:tc>
        <w:tc>
          <w:tcPr>
            <w:tcW w:w="3312" w:type="dxa"/>
          </w:tcPr>
          <w:p w14:paraId="2DD1B02D" w14:textId="77777777" w:rsidR="00E504B6" w:rsidRPr="00EB71C3" w:rsidRDefault="00E504B6" w:rsidP="00FB5D47">
            <w:pPr>
              <w:pStyle w:val="TableParagraph"/>
              <w:spacing w:line="225" w:lineRule="exact"/>
              <w:ind w:left="106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 per AS2243.1</w:t>
            </w:r>
          </w:p>
        </w:tc>
        <w:tc>
          <w:tcPr>
            <w:tcW w:w="2191" w:type="dxa"/>
          </w:tcPr>
          <w:p w14:paraId="60606FE9" w14:textId="77777777" w:rsidR="00E504B6" w:rsidRPr="00EB71C3" w:rsidRDefault="00E504B6" w:rsidP="00FB5D47">
            <w:pPr>
              <w:pStyle w:val="TableParagraph"/>
              <w:spacing w:line="225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AS2243.4; AS2243.5</w:t>
            </w:r>
          </w:p>
        </w:tc>
        <w:tc>
          <w:tcPr>
            <w:tcW w:w="3338" w:type="dxa"/>
          </w:tcPr>
          <w:p w14:paraId="6EB21502" w14:textId="77777777" w:rsidR="00E504B6" w:rsidRPr="00EB71C3" w:rsidRDefault="00E504B6" w:rsidP="00FB5D47">
            <w:pPr>
              <w:pStyle w:val="TableParagraph"/>
              <w:ind w:left="107" w:right="11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Person competent in inspecting and testing requirements outlined in 2243.4.</w:t>
            </w:r>
          </w:p>
        </w:tc>
      </w:tr>
      <w:tr w:rsidR="00E504B6" w14:paraId="6D242E1F" w14:textId="77777777" w:rsidTr="00FB5D47">
        <w:trPr>
          <w:trHeight w:val="1157"/>
        </w:trPr>
        <w:tc>
          <w:tcPr>
            <w:tcW w:w="1745" w:type="dxa"/>
            <w:tcBorders>
              <w:bottom w:val="nil"/>
            </w:tcBorders>
          </w:tcPr>
          <w:p w14:paraId="756FE2EA" w14:textId="77777777" w:rsidR="00E504B6" w:rsidRPr="00EB71C3" w:rsidRDefault="00E504B6" w:rsidP="00FB5D47">
            <w:pPr>
              <w:pStyle w:val="TableParagraph"/>
              <w:spacing w:line="223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Miscellaneous</w:t>
            </w:r>
          </w:p>
        </w:tc>
        <w:tc>
          <w:tcPr>
            <w:tcW w:w="2122" w:type="dxa"/>
            <w:tcBorders>
              <w:bottom w:val="nil"/>
            </w:tcBorders>
          </w:tcPr>
          <w:p w14:paraId="60611A33" w14:textId="77777777" w:rsidR="00E504B6" w:rsidRPr="00EB71C3" w:rsidRDefault="00E504B6" w:rsidP="00FB5D47">
            <w:pPr>
              <w:pStyle w:val="TableParagraph"/>
              <w:spacing w:line="223" w:lineRule="exact"/>
              <w:ind w:left="110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First aid kits</w:t>
            </w:r>
          </w:p>
        </w:tc>
        <w:tc>
          <w:tcPr>
            <w:tcW w:w="2285" w:type="dxa"/>
            <w:tcBorders>
              <w:bottom w:val="nil"/>
            </w:tcBorders>
          </w:tcPr>
          <w:p w14:paraId="083705A6" w14:textId="77777777" w:rsidR="00E504B6" w:rsidRDefault="00E504B6" w:rsidP="00FB5D47">
            <w:pPr>
              <w:pStyle w:val="TableParagraph"/>
              <w:spacing w:line="223" w:lineRule="exact"/>
              <w:ind w:left="107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Contractor - St Johns </w:t>
            </w:r>
          </w:p>
          <w:p w14:paraId="41E07318" w14:textId="77777777" w:rsidR="00E504B6" w:rsidRDefault="00E504B6" w:rsidP="00FB5D47">
            <w:pPr>
              <w:pStyle w:val="TableParagraph"/>
              <w:spacing w:line="223" w:lineRule="exact"/>
              <w:ind w:left="107"/>
              <w:rPr>
                <w:rFonts w:ascii="Calibri Light" w:hAnsi="Calibri Light" w:cs="Calibri Light"/>
                <w:color w:val="0F243E"/>
                <w:sz w:val="18"/>
                <w:szCs w:val="18"/>
              </w:rPr>
            </w:pPr>
          </w:p>
          <w:p w14:paraId="5AAC25A0" w14:textId="77777777" w:rsidR="00E504B6" w:rsidRPr="00EB71C3" w:rsidRDefault="00E504B6" w:rsidP="00FB5D47">
            <w:pPr>
              <w:pStyle w:val="TableParagraph"/>
              <w:spacing w:line="223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HSE Team – during Audits and Inspections </w:t>
            </w:r>
          </w:p>
          <w:p w14:paraId="192C5706" w14:textId="77777777" w:rsidR="00E504B6" w:rsidRPr="00EB71C3" w:rsidRDefault="00E504B6" w:rsidP="00FB5D47">
            <w:pPr>
              <w:pStyle w:val="TableParagraph"/>
              <w:spacing w:before="1" w:line="230" w:lineRule="atLeast"/>
              <w:ind w:left="107" w:right="314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Nominated First Aid Officers</w:t>
            </w:r>
          </w:p>
        </w:tc>
        <w:tc>
          <w:tcPr>
            <w:tcW w:w="3312" w:type="dxa"/>
            <w:tcBorders>
              <w:bottom w:val="nil"/>
            </w:tcBorders>
          </w:tcPr>
          <w:p w14:paraId="55134A3C" w14:textId="77777777" w:rsidR="00E504B6" w:rsidRPr="00EB71C3" w:rsidRDefault="00E504B6" w:rsidP="00FB5D47">
            <w:pPr>
              <w:pStyle w:val="TableParagraph"/>
              <w:ind w:left="106" w:right="387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As per </w:t>
            </w:r>
            <w:r w:rsidRPr="000B5B0C">
              <w:rPr>
                <w:rFonts w:ascii="Calibri Light" w:hAnsi="Calibri Light" w:cs="Calibri Light"/>
                <w:bCs/>
                <w:sz w:val="18"/>
                <w:szCs w:val="18"/>
              </w:rPr>
              <w:t>First Aid Guidelines</w:t>
            </w:r>
          </w:p>
        </w:tc>
        <w:tc>
          <w:tcPr>
            <w:tcW w:w="2191" w:type="dxa"/>
            <w:tcBorders>
              <w:bottom w:val="nil"/>
            </w:tcBorders>
          </w:tcPr>
          <w:p w14:paraId="6013BD75" w14:textId="77777777" w:rsidR="00E504B6" w:rsidRPr="00EB71C3" w:rsidRDefault="00E504B6" w:rsidP="00FB5D47">
            <w:pPr>
              <w:pStyle w:val="TableParagraph"/>
              <w:spacing w:line="223" w:lineRule="exact"/>
              <w:ind w:left="109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WHS Regulation 2011;</w:t>
            </w:r>
          </w:p>
          <w:p w14:paraId="70580D4A" w14:textId="77777777" w:rsidR="00E504B6" w:rsidRPr="00EB71C3" w:rsidRDefault="00E504B6" w:rsidP="00FB5D47">
            <w:pPr>
              <w:pStyle w:val="TableParagraph"/>
              <w:spacing w:before="120"/>
              <w:ind w:left="109" w:right="347"/>
              <w:rPr>
                <w:rFonts w:ascii="Calibri Light" w:hAnsi="Calibri Light" w:cs="Calibri Light"/>
                <w:sz w:val="18"/>
                <w:szCs w:val="18"/>
              </w:rPr>
            </w:pP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First Aid Code of Practice (WorkCover NSW);</w:t>
            </w:r>
          </w:p>
        </w:tc>
        <w:tc>
          <w:tcPr>
            <w:tcW w:w="3338" w:type="dxa"/>
            <w:tcBorders>
              <w:bottom w:val="nil"/>
            </w:tcBorders>
          </w:tcPr>
          <w:p w14:paraId="7D02BD46" w14:textId="77777777" w:rsidR="00E504B6" w:rsidRPr="00EB71C3" w:rsidRDefault="00E504B6" w:rsidP="00FB5D47">
            <w:pPr>
              <w:pStyle w:val="TableParagraph"/>
              <w:spacing w:line="223" w:lineRule="exact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>CDU</w:t>
            </w: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 Nominated First Aid Officer.</w:t>
            </w:r>
          </w:p>
        </w:tc>
      </w:tr>
      <w:tr w:rsidR="00E504B6" w14:paraId="4E6DE611" w14:textId="77777777" w:rsidTr="00FB5D47">
        <w:trPr>
          <w:trHeight w:val="932"/>
        </w:trPr>
        <w:tc>
          <w:tcPr>
            <w:tcW w:w="1745" w:type="dxa"/>
            <w:tcBorders>
              <w:top w:val="nil"/>
            </w:tcBorders>
          </w:tcPr>
          <w:p w14:paraId="200A59AB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14:paraId="481EB915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5DAF2ACD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14:paraId="2409E1F3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14:paraId="2A2DFB33" w14:textId="77777777" w:rsidR="00E504B6" w:rsidRPr="00EB71C3" w:rsidRDefault="00E504B6" w:rsidP="00FB5D47">
            <w:pPr>
              <w:pStyle w:val="TableParagraph"/>
              <w:ind w:left="109" w:right="807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F243E"/>
                <w:sz w:val="18"/>
                <w:szCs w:val="18"/>
              </w:rPr>
              <w:t xml:space="preserve">CDU </w:t>
            </w:r>
            <w:r w:rsidRPr="00EB71C3">
              <w:rPr>
                <w:rFonts w:ascii="Calibri Light" w:hAnsi="Calibri Light" w:cs="Calibri Light"/>
                <w:color w:val="0F243E"/>
                <w:sz w:val="18"/>
                <w:szCs w:val="18"/>
              </w:rPr>
              <w:t>First Aid Guidelines</w:t>
            </w:r>
          </w:p>
        </w:tc>
        <w:tc>
          <w:tcPr>
            <w:tcW w:w="3338" w:type="dxa"/>
            <w:tcBorders>
              <w:top w:val="nil"/>
            </w:tcBorders>
          </w:tcPr>
          <w:p w14:paraId="410A97CA" w14:textId="77777777" w:rsidR="00E504B6" w:rsidRPr="00EB71C3" w:rsidRDefault="00E504B6" w:rsidP="00FB5D47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91FF12A" w14:textId="77777777" w:rsidR="00E504B6" w:rsidRPr="00FB1E8A" w:rsidRDefault="00E504B6" w:rsidP="00E504B6">
      <w:pPr>
        <w:pStyle w:val="BodyText"/>
      </w:pPr>
    </w:p>
    <w:sectPr w:rsidR="00E504B6" w:rsidRPr="00FB1E8A" w:rsidSect="00093B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0" w:orient="landscape"/>
      <w:pgMar w:top="1315" w:right="1315" w:bottom="1701" w:left="1315" w:header="851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35FEF" w14:textId="77777777" w:rsidR="00823E67" w:rsidRDefault="00823E67" w:rsidP="00452E05">
      <w:r>
        <w:separator/>
      </w:r>
    </w:p>
  </w:endnote>
  <w:endnote w:type="continuationSeparator" w:id="0">
    <w:p w14:paraId="3AC55295" w14:textId="77777777" w:rsidR="00823E67" w:rsidRDefault="00823E67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libri-Light">
    <w:altName w:val="Calibri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58374" w14:textId="77777777" w:rsidR="00780BED" w:rsidRDefault="00780BED">
    <w:pPr>
      <w:pStyle w:val="Footer"/>
    </w:pPr>
  </w:p>
  <w:p w14:paraId="1A13EA6C" w14:textId="77777777" w:rsidR="00BC5F94" w:rsidRDefault="00BC5F94"/>
  <w:p w14:paraId="54CE9E64" w14:textId="77777777" w:rsidR="00BC5F94" w:rsidRDefault="00BC5F94"/>
  <w:p w14:paraId="749CC95B" w14:textId="77777777" w:rsidR="00BC5F94" w:rsidRDefault="00BC5F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B1A48" w14:textId="77777777" w:rsidR="001B5BCC" w:rsidRPr="001B5BCC" w:rsidRDefault="0016476F" w:rsidP="007D0B7D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1B5BCC"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6704" behindDoc="0" locked="0" layoutInCell="1" allowOverlap="1" wp14:anchorId="7C42B10F" wp14:editId="258F7F9E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596540" w14:textId="77777777" w:rsidR="00BC5F94" w:rsidRDefault="00BC5F94"/>
  <w:p w14:paraId="3802683D" w14:textId="77777777" w:rsidR="00BC5F94" w:rsidRDefault="00BC5F94"/>
  <w:p w14:paraId="1C53D964" w14:textId="77777777" w:rsidR="00BC5F94" w:rsidRDefault="00BC5F9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79B47" w14:textId="77777777" w:rsidR="0016476F" w:rsidRPr="0016476F" w:rsidRDefault="0016476F" w:rsidP="0016476F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7728" behindDoc="0" locked="0" layoutInCell="1" allowOverlap="1" wp14:anchorId="0E212DE5" wp14:editId="29EA5979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1F5ED" w14:textId="77777777" w:rsidR="00BC5F94" w:rsidRDefault="00BC5F94"/>
  <w:p w14:paraId="5C81C53D" w14:textId="77777777" w:rsidR="00BC5F94" w:rsidRDefault="00BC5F94"/>
  <w:p w14:paraId="484EECFA" w14:textId="77777777" w:rsidR="00BC5F94" w:rsidRDefault="00BC5F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DE034" w14:textId="77777777" w:rsidR="00823E67" w:rsidRDefault="00823E67" w:rsidP="00452E05">
      <w:r>
        <w:separator/>
      </w:r>
    </w:p>
  </w:footnote>
  <w:footnote w:type="continuationSeparator" w:id="0">
    <w:p w14:paraId="428A7E6A" w14:textId="77777777" w:rsidR="00823E67" w:rsidRDefault="00823E67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74A88" w14:textId="77777777" w:rsidR="00093BB8" w:rsidRDefault="00823E67">
    <w:pPr>
      <w:pStyle w:val="Header"/>
    </w:pPr>
    <w:r>
      <w:rPr>
        <w:noProof/>
      </w:rPr>
      <w:pict w14:anchorId="0B1933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  <w:p w14:paraId="00316881" w14:textId="77777777" w:rsidR="00BC5F94" w:rsidRDefault="00BC5F94"/>
  <w:p w14:paraId="69C8B0C8" w14:textId="77777777" w:rsidR="00BC5F94" w:rsidRDefault="00BC5F94"/>
  <w:p w14:paraId="1276DC34" w14:textId="77777777" w:rsidR="00BC5F94" w:rsidRDefault="00BC5F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C8E76" w14:textId="77777777" w:rsidR="00397830" w:rsidRPr="00397830" w:rsidRDefault="00093BB8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60E7DAE9" wp14:editId="39C601E0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0F5F31" w14:textId="77777777" w:rsidR="00BC5F94" w:rsidRDefault="00BC5F94"/>
  <w:p w14:paraId="27822DDD" w14:textId="77777777" w:rsidR="00BC5F94" w:rsidRDefault="00BC5F94"/>
  <w:p w14:paraId="3783A4ED" w14:textId="77777777" w:rsidR="00BC5F94" w:rsidRDefault="00BC5F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F0045" w14:textId="77777777" w:rsidR="005F60AA" w:rsidRDefault="00823E67">
    <w:pPr>
      <w:pStyle w:val="Header"/>
    </w:pPr>
    <w:r>
      <w:rPr>
        <w:noProof/>
      </w:rPr>
      <w:pict w14:anchorId="0D1F8A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60.5pt;margin-top:-97.4pt;width:842pt;height:595.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  <w:p w14:paraId="0DB70D6D" w14:textId="77777777" w:rsidR="00BC5F94" w:rsidRDefault="00BC5F94"/>
  <w:p w14:paraId="1B4F5BF3" w14:textId="77777777" w:rsidR="00BC5F94" w:rsidRDefault="00BC5F94"/>
  <w:p w14:paraId="7D95351C" w14:textId="77777777" w:rsidR="00BC5F94" w:rsidRDefault="00BC5F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zdFkT8pAOWLu2YsSAYfzUv00oWzpKk0BQjd0UVf2fbBjkcMaBRAqsQghA78ZgDzzOdCdphtJBV2ycfN14EeVEg==" w:salt="WxV+eCTIN3IBLHcrHAV9mg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6146AA"/>
    <w:rsid w:val="00015BA3"/>
    <w:rsid w:val="000332D9"/>
    <w:rsid w:val="00047135"/>
    <w:rsid w:val="00093BB8"/>
    <w:rsid w:val="00106D06"/>
    <w:rsid w:val="0016476F"/>
    <w:rsid w:val="001B0CE2"/>
    <w:rsid w:val="001B4486"/>
    <w:rsid w:val="001B5BCC"/>
    <w:rsid w:val="001F40DB"/>
    <w:rsid w:val="002655C8"/>
    <w:rsid w:val="00283B9E"/>
    <w:rsid w:val="0029790B"/>
    <w:rsid w:val="002E21B2"/>
    <w:rsid w:val="00320323"/>
    <w:rsid w:val="00353ACE"/>
    <w:rsid w:val="00384C2A"/>
    <w:rsid w:val="00397830"/>
    <w:rsid w:val="003E30BF"/>
    <w:rsid w:val="00444794"/>
    <w:rsid w:val="00452E05"/>
    <w:rsid w:val="004B761E"/>
    <w:rsid w:val="004F644C"/>
    <w:rsid w:val="005021EC"/>
    <w:rsid w:val="0050631A"/>
    <w:rsid w:val="005A1276"/>
    <w:rsid w:val="005B1C72"/>
    <w:rsid w:val="005C0733"/>
    <w:rsid w:val="005E2A4D"/>
    <w:rsid w:val="005F60AA"/>
    <w:rsid w:val="0061254E"/>
    <w:rsid w:val="006146AA"/>
    <w:rsid w:val="00720C42"/>
    <w:rsid w:val="00746854"/>
    <w:rsid w:val="00752E7B"/>
    <w:rsid w:val="00780BED"/>
    <w:rsid w:val="00782D9F"/>
    <w:rsid w:val="007D0B7D"/>
    <w:rsid w:val="007E4752"/>
    <w:rsid w:val="00802D3E"/>
    <w:rsid w:val="00823E67"/>
    <w:rsid w:val="008326DE"/>
    <w:rsid w:val="008C382A"/>
    <w:rsid w:val="0090282A"/>
    <w:rsid w:val="00924A6A"/>
    <w:rsid w:val="009357DF"/>
    <w:rsid w:val="009A354D"/>
    <w:rsid w:val="009D673D"/>
    <w:rsid w:val="009F728B"/>
    <w:rsid w:val="00A5570E"/>
    <w:rsid w:val="00A72D40"/>
    <w:rsid w:val="00AF1B61"/>
    <w:rsid w:val="00B658DB"/>
    <w:rsid w:val="00BA1D75"/>
    <w:rsid w:val="00BC5F94"/>
    <w:rsid w:val="00C04E19"/>
    <w:rsid w:val="00C21C38"/>
    <w:rsid w:val="00C930C3"/>
    <w:rsid w:val="00DA6CF7"/>
    <w:rsid w:val="00DF3F94"/>
    <w:rsid w:val="00DF47F4"/>
    <w:rsid w:val="00E44A4D"/>
    <w:rsid w:val="00E504B6"/>
    <w:rsid w:val="00EB5677"/>
    <w:rsid w:val="00EB6051"/>
    <w:rsid w:val="00EE364D"/>
    <w:rsid w:val="00EF41C0"/>
    <w:rsid w:val="00F518E6"/>
    <w:rsid w:val="00F52F19"/>
    <w:rsid w:val="00F61FF6"/>
    <w:rsid w:val="00F71C88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602D2D42"/>
  <w15:chartTrackingRefBased/>
  <w15:docId w15:val="{68462E78-7095-444D-A11C-CC3A36DD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504B6"/>
    <w:pPr>
      <w:widowControl w:val="0"/>
      <w:autoSpaceDE w:val="0"/>
      <w:autoSpaceDN w:val="0"/>
      <w:spacing w:before="120"/>
      <w:jc w:val="both"/>
    </w:pPr>
    <w:rPr>
      <w:rFonts w:ascii="Calibri Light" w:eastAsia="Calibri-Light" w:hAnsi="Calibri Light" w:cs="Calibri-Light"/>
      <w:color w:val="000000"/>
      <w:szCs w:val="22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504B6"/>
    <w:rPr>
      <w:rFonts w:ascii="Calibri Light" w:eastAsia="Calibri-Light" w:hAnsi="Calibri Light" w:cs="Calibri-Light"/>
      <w:color w:val="000000"/>
      <w:sz w:val="22"/>
      <w:szCs w:val="22"/>
      <w:lang w:val="en-GB" w:eastAsia="en-GB" w:bidi="en-GB"/>
    </w:rPr>
  </w:style>
  <w:style w:type="paragraph" w:customStyle="1" w:styleId="TableParagraph">
    <w:name w:val="Table Paragraph"/>
    <w:basedOn w:val="Normal"/>
    <w:uiPriority w:val="1"/>
    <w:qFormat/>
    <w:rsid w:val="00E504B6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taff.uow.edu.au/ohs/workingsafely/electricalsafety/index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taff.uow.edu.au/ohs/workingsafely/electricalsafety/index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Landscape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FF12832A9944BA20950CDDF80FAF0" ma:contentTypeVersion="10" ma:contentTypeDescription="Create a new document." ma:contentTypeScope="" ma:versionID="8836bf9aab23371001e7dcdd965cfdb9">
  <xsd:schema xmlns:xsd="http://www.w3.org/2001/XMLSchema" xmlns:xs="http://www.w3.org/2001/XMLSchema" xmlns:p="http://schemas.microsoft.com/office/2006/metadata/properties" xmlns:ns2="9fc26897-9c00-4d6f-8629-5a568c4e0676" xmlns:ns3="da3994a5-5608-40c3-95e4-a735fbd59589" xmlns:ns4="990150f4-07ad-41d1-9ea5-4bfae14c47a9" targetNamespace="http://schemas.microsoft.com/office/2006/metadata/properties" ma:root="true" ma:fieldsID="22b3f0b07e82a50e13227ec2dc5b478e" ns2:_="" ns3:_="" ns4:_="">
    <xsd:import namespace="9fc26897-9c00-4d6f-8629-5a568c4e0676"/>
    <xsd:import namespace="da3994a5-5608-40c3-95e4-a735fbd59589"/>
    <xsd:import namespace="990150f4-07ad-41d1-9ea5-4bfae14c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plateTyp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26897-9c00-4d6f-8629-5a568c4e0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Type" ma:index="10" nillable="true" ma:displayName="Template Type" ma:format="Dropdown" ma:internalName="TemplateType">
      <xsd:simpleType>
        <xsd:union memberTypes="dms:Text">
          <xsd:simpleType>
            <xsd:restriction base="dms:Choice">
              <xsd:enumeration value="Meeting"/>
              <xsd:enumeration value="Report"/>
              <xsd:enumeration value="Electronic Letterhead"/>
              <xsd:enumeration value="General"/>
              <xsd:enumeration value="PowerPoint"/>
            </xsd:restriction>
          </xsd:simpleType>
        </xsd:un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2c1264-86e2-45f3-97d5-00d9a8df9e67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26897-9c00-4d6f-8629-5a568c4e0676">
      <Terms xmlns="http://schemas.microsoft.com/office/infopath/2007/PartnerControls"/>
    </lcf76f155ced4ddcb4097134ff3c332f>
    <TaxCatchAll xmlns="da3994a5-5608-40c3-95e4-a735fbd59589" xsi:nil="true"/>
    <TemplateType xmlns="9fc26897-9c00-4d6f-8629-5a568c4e0676">General</Template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0CA5B-C45D-4EA1-B437-F304704F2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26897-9c00-4d6f-8629-5a568c4e0676"/>
    <ds:schemaRef ds:uri="da3994a5-5608-40c3-95e4-a735fbd59589"/>
    <ds:schemaRef ds:uri="990150f4-07ad-41d1-9ea5-4bfae14c4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67EE3D-4FEF-42F1-BC6B-9C63E2B71A3B}">
  <ds:schemaRefs>
    <ds:schemaRef ds:uri="http://schemas.microsoft.com/office/2006/metadata/properties"/>
    <ds:schemaRef ds:uri="http://schemas.microsoft.com/office/infopath/2007/PartnerControls"/>
    <ds:schemaRef ds:uri="9fc26897-9c00-4d6f-8629-5a568c4e0676"/>
    <ds:schemaRef ds:uri="da3994a5-5608-40c3-95e4-a735fbd59589"/>
  </ds:schemaRefs>
</ds:datastoreItem>
</file>

<file path=customXml/itemProps4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General%20Use%20Graphic%20Landscape</Template>
  <TotalTime>3</TotalTime>
  <Pages>8</Pages>
  <Words>1545</Words>
  <Characters>8811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Massey</dc:creator>
  <cp:keywords/>
  <dc:description/>
  <cp:lastModifiedBy>Geane Massey</cp:lastModifiedBy>
  <cp:revision>4</cp:revision>
  <cp:lastPrinted>2019-10-23T05:22:00Z</cp:lastPrinted>
  <dcterms:created xsi:type="dcterms:W3CDTF">2022-06-17T04:04:00Z</dcterms:created>
  <dcterms:modified xsi:type="dcterms:W3CDTF">2022-06-20T04:09:00Z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0x0101000C4FF12832A9944BA20950CDDF80FAF0</vt:lpwstr>
  </property>
  <property fmtid="{D5CDD505-2E9C-101B-9397-08002B2CF9AE}" pid="3" name="MediaServiceImageTags">
    <vt:lpwstr/>
  </property>
</Properties>
</file>